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0348F802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Catherine Grady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5EC96335" w:rsidR="00FA4FB6" w:rsidRPr="00CB0BFB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</w:t>
      </w:r>
      <w:r w:rsidR="00826E5B">
        <w:rPr>
          <w:b/>
          <w:sz w:val="24"/>
          <w:szCs w:val="24"/>
          <w:u w:val="single"/>
        </w:rPr>
        <w:t>9</w:t>
      </w:r>
      <w:r w:rsidR="00826E5B" w:rsidRPr="00826E5B">
        <w:rPr>
          <w:b/>
          <w:sz w:val="24"/>
          <w:szCs w:val="24"/>
          <w:u w:val="single"/>
          <w:vertAlign w:val="superscript"/>
        </w:rPr>
        <w:t>th</w:t>
      </w:r>
      <w:r w:rsidR="00826E5B">
        <w:rPr>
          <w:b/>
          <w:sz w:val="24"/>
          <w:szCs w:val="24"/>
          <w:u w:val="single"/>
        </w:rPr>
        <w:t xml:space="preserve"> </w:t>
      </w:r>
      <w:r w:rsidR="00736737">
        <w:rPr>
          <w:b/>
          <w:sz w:val="24"/>
          <w:szCs w:val="24"/>
          <w:u w:val="single"/>
        </w:rPr>
        <w:t xml:space="preserve">March </w:t>
      </w:r>
      <w:r w:rsidR="00792DFF">
        <w:rPr>
          <w:b/>
          <w:sz w:val="24"/>
          <w:szCs w:val="24"/>
          <w:u w:val="single"/>
        </w:rPr>
        <w:t>2021</w:t>
      </w:r>
      <w:r>
        <w:rPr>
          <w:sz w:val="24"/>
          <w:szCs w:val="24"/>
        </w:rPr>
        <w:t xml:space="preserve">commencing at </w:t>
      </w:r>
      <w:r>
        <w:rPr>
          <w:b/>
          <w:sz w:val="24"/>
          <w:szCs w:val="24"/>
          <w:u w:val="single"/>
        </w:rPr>
        <w:t>7:30p.m.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</w:p>
    <w:p w14:paraId="202B6687" w14:textId="3C09098F" w:rsidR="00E867DC" w:rsidRDefault="00E867DC" w:rsidP="00FA4FB6">
      <w:pPr>
        <w:rPr>
          <w:b/>
          <w:sz w:val="24"/>
          <w:szCs w:val="24"/>
          <w:u w:val="single"/>
        </w:rPr>
      </w:pPr>
    </w:p>
    <w:p w14:paraId="41C0757C" w14:textId="478DE358" w:rsidR="00E867DC" w:rsidRPr="00AF7EC5" w:rsidRDefault="00E867DC" w:rsidP="00FA4FB6">
      <w:r w:rsidRPr="00AF7EC5">
        <w:rPr>
          <w:b/>
          <w:sz w:val="24"/>
          <w:szCs w:val="24"/>
        </w:rPr>
        <w:t xml:space="preserve">Due to the current situation with Coronavirus the Council </w:t>
      </w:r>
      <w:r w:rsidR="00CB0BFB" w:rsidRPr="00AF7EC5">
        <w:rPr>
          <w:b/>
          <w:sz w:val="24"/>
          <w:szCs w:val="24"/>
        </w:rPr>
        <w:t xml:space="preserve">is </w:t>
      </w:r>
      <w:r w:rsidR="00D316CE" w:rsidRPr="00AF7EC5">
        <w:rPr>
          <w:b/>
          <w:sz w:val="24"/>
          <w:szCs w:val="24"/>
        </w:rPr>
        <w:t>permitted</w:t>
      </w:r>
      <w:r w:rsidRPr="00AF7EC5">
        <w:rPr>
          <w:b/>
          <w:sz w:val="24"/>
          <w:szCs w:val="24"/>
        </w:rPr>
        <w:t xml:space="preserve"> to meet using video</w:t>
      </w:r>
      <w:r w:rsidR="00076508" w:rsidRPr="00AF7EC5">
        <w:rPr>
          <w:b/>
          <w:sz w:val="24"/>
          <w:szCs w:val="24"/>
        </w:rPr>
        <w:t xml:space="preserve">/audio </w:t>
      </w:r>
      <w:r w:rsidRPr="00AF7EC5">
        <w:rPr>
          <w:b/>
          <w:sz w:val="24"/>
          <w:szCs w:val="24"/>
        </w:rPr>
        <w:t xml:space="preserve">conferencing and Members will conduct this meeting via </w:t>
      </w:r>
      <w:r w:rsidR="00AF7EC5" w:rsidRPr="00AF7EC5">
        <w:rPr>
          <w:b/>
          <w:sz w:val="24"/>
          <w:szCs w:val="24"/>
        </w:rPr>
        <w:t xml:space="preserve">Zoom. </w:t>
      </w:r>
      <w:r w:rsidRPr="00AF7EC5">
        <w:rPr>
          <w:b/>
          <w:sz w:val="24"/>
          <w:szCs w:val="24"/>
        </w:rPr>
        <w:t>An invitation to link to this meeting has be</w:t>
      </w:r>
      <w:r w:rsidR="00E20919">
        <w:rPr>
          <w:b/>
          <w:sz w:val="24"/>
          <w:szCs w:val="24"/>
        </w:rPr>
        <w:t>en</w:t>
      </w:r>
      <w:r w:rsidRPr="00AF7EC5">
        <w:rPr>
          <w:b/>
          <w:sz w:val="24"/>
          <w:szCs w:val="24"/>
        </w:rPr>
        <w:t xml:space="preserve"> emailed to you.</w:t>
      </w:r>
    </w:p>
    <w:p w14:paraId="1C5ED35C" w14:textId="7AA865A7" w:rsidR="00FA4FB6" w:rsidRPr="00AF7EC5" w:rsidRDefault="00FA4FB6" w:rsidP="00FA4FB6"/>
    <w:p w14:paraId="334AC89D" w14:textId="18D2A947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by following th</w:t>
      </w:r>
      <w:r w:rsidR="00AF7EC5">
        <w:rPr>
          <w:b/>
          <w:bCs/>
          <w:sz w:val="24"/>
          <w:szCs w:val="24"/>
        </w:rPr>
        <w:t xml:space="preserve">e 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 xml:space="preserve">by Monday </w:t>
      </w:r>
      <w:r w:rsidR="001E0356">
        <w:rPr>
          <w:b/>
          <w:bCs/>
          <w:sz w:val="24"/>
          <w:szCs w:val="24"/>
        </w:rPr>
        <w:t>8</w:t>
      </w:r>
      <w:r w:rsidR="001E0356" w:rsidRPr="001E0356">
        <w:rPr>
          <w:b/>
          <w:bCs/>
          <w:sz w:val="24"/>
          <w:szCs w:val="24"/>
          <w:vertAlign w:val="superscript"/>
        </w:rPr>
        <w:t>th</w:t>
      </w:r>
      <w:r w:rsidR="001E0356">
        <w:rPr>
          <w:b/>
          <w:bCs/>
          <w:sz w:val="24"/>
          <w:szCs w:val="24"/>
        </w:rPr>
        <w:t xml:space="preserve"> February</w:t>
      </w:r>
      <w:r w:rsidR="00BF2986">
        <w:rPr>
          <w:b/>
          <w:bCs/>
          <w:sz w:val="24"/>
          <w:szCs w:val="24"/>
        </w:rPr>
        <w:t xml:space="preserve">,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ED7B20">
        <w:rPr>
          <w:b/>
          <w:bCs/>
          <w:sz w:val="24"/>
          <w:szCs w:val="24"/>
        </w:rPr>
        <w:t>4</w:t>
      </w:r>
      <w:r w:rsidRPr="00B96423">
        <w:rPr>
          <w:b/>
          <w:bCs/>
          <w:sz w:val="24"/>
          <w:szCs w:val="24"/>
        </w:rPr>
        <w:t xml:space="preserve"> of the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764B916D" w14:textId="4A3806B7" w:rsidR="00AA0FA4" w:rsidRDefault="00EE234F" w:rsidP="00AA0FA4">
      <w:r>
        <w:t>Clerk</w:t>
      </w:r>
    </w:p>
    <w:p w14:paraId="6266895F" w14:textId="12B0FB20" w:rsidR="00AA0FA4" w:rsidRDefault="00AA0FA4" w:rsidP="00AA0FA4"/>
    <w:p w14:paraId="2A9EA689" w14:textId="77777777" w:rsidR="00AA0FA4" w:rsidRPr="00AA0FA4" w:rsidRDefault="00AA0FA4" w:rsidP="00AA0FA4"/>
    <w:p w14:paraId="0AC47561" w14:textId="09D216E0" w:rsidR="00AA0FA4" w:rsidRPr="00AA0FA4" w:rsidRDefault="00AA0FA4" w:rsidP="00AA0F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To </w:t>
      </w:r>
      <w:r w:rsidRPr="00AA0FA4">
        <w:rPr>
          <w:rFonts w:ascii="Arial" w:hAnsi="Arial" w:cs="Arial"/>
          <w:color w:val="222222"/>
          <w:sz w:val="24"/>
          <w:szCs w:val="24"/>
        </w:rPr>
        <w:t>Join Zoom Meeting</w:t>
      </w:r>
    </w:p>
    <w:p w14:paraId="2DD7C835" w14:textId="77777777" w:rsidR="00AA0FA4" w:rsidRPr="00AA0FA4" w:rsidRDefault="00AA0FA4" w:rsidP="00AA0F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4A28550C" w14:textId="77777777" w:rsidR="00AA0FA4" w:rsidRPr="00AA0FA4" w:rsidRDefault="00AA0FA4" w:rsidP="00AA0F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hyperlink r:id="rId11" w:tgtFrame="_blank" w:history="1">
        <w:r w:rsidRPr="00AA0FA4">
          <w:rPr>
            <w:rFonts w:ascii="Arial" w:hAnsi="Arial" w:cs="Arial"/>
            <w:color w:val="1155CC"/>
            <w:sz w:val="24"/>
            <w:szCs w:val="24"/>
            <w:u w:val="single"/>
          </w:rPr>
          <w:t>https://us02web.zoom.us/j/83837815186?pwd=eWNxbEJNVitvOVV4OEJZSVJOZHhWdz09</w:t>
        </w:r>
      </w:hyperlink>
    </w:p>
    <w:p w14:paraId="08538541" w14:textId="77777777" w:rsidR="00AA0FA4" w:rsidRPr="00AA0FA4" w:rsidRDefault="00AA0FA4" w:rsidP="00AA0F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072BC491" w14:textId="77777777" w:rsidR="00AA0FA4" w:rsidRPr="00AA0FA4" w:rsidRDefault="00AA0FA4" w:rsidP="00AA0F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AA0FA4">
        <w:rPr>
          <w:rFonts w:ascii="Arial" w:hAnsi="Arial" w:cs="Arial"/>
          <w:color w:val="222222"/>
          <w:sz w:val="24"/>
          <w:szCs w:val="24"/>
        </w:rPr>
        <w:t>Meeting ID: 838 3781 5186</w:t>
      </w:r>
    </w:p>
    <w:p w14:paraId="352099C3" w14:textId="77777777" w:rsidR="00AA0FA4" w:rsidRPr="00AA0FA4" w:rsidRDefault="00AA0FA4" w:rsidP="00AA0F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3EB79253" w14:textId="77777777" w:rsidR="00AA0FA4" w:rsidRPr="00AA0FA4" w:rsidRDefault="00AA0FA4" w:rsidP="00AA0F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AA0FA4">
        <w:rPr>
          <w:rFonts w:ascii="Arial" w:hAnsi="Arial" w:cs="Arial"/>
          <w:color w:val="222222"/>
          <w:sz w:val="24"/>
          <w:szCs w:val="24"/>
        </w:rPr>
        <w:t>Passcode: 458298</w:t>
      </w:r>
    </w:p>
    <w:p w14:paraId="237554BE" w14:textId="77777777" w:rsidR="00AA0FA4" w:rsidRPr="00AA0FA4" w:rsidRDefault="00AA0FA4" w:rsidP="00AA0F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6740C7A6" w14:textId="77777777" w:rsidR="00AA0FA4" w:rsidRPr="00AA0FA4" w:rsidRDefault="00AA0FA4" w:rsidP="00AA0F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AA0FA4">
        <w:rPr>
          <w:rFonts w:ascii="Arial" w:hAnsi="Arial" w:cs="Arial"/>
          <w:color w:val="222222"/>
          <w:sz w:val="24"/>
          <w:szCs w:val="24"/>
        </w:rPr>
        <w:t>One tap mobile</w:t>
      </w:r>
    </w:p>
    <w:p w14:paraId="3B382836" w14:textId="77777777" w:rsidR="00AA0FA4" w:rsidRPr="00AA0FA4" w:rsidRDefault="00AA0FA4" w:rsidP="00AA0F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434BDC4B" w14:textId="549CA5BD" w:rsidR="00AA0FA4" w:rsidRPr="00AA0FA4" w:rsidRDefault="00AA0FA4" w:rsidP="00AA0F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AA0FA4">
        <w:rPr>
          <w:rFonts w:ascii="Arial" w:hAnsi="Arial" w:cs="Arial"/>
          <w:color w:val="222222"/>
          <w:sz w:val="24"/>
          <w:szCs w:val="24"/>
        </w:rPr>
        <w:t>+442039017895,,83837815186#,,,,*458298# United Kingdom</w:t>
      </w:r>
      <w:r>
        <w:rPr>
          <w:rFonts w:ascii="Arial" w:hAnsi="Arial" w:cs="Arial"/>
          <w:color w:val="222222"/>
          <w:sz w:val="24"/>
          <w:szCs w:val="24"/>
        </w:rPr>
        <w:t xml:space="preserve">, </w:t>
      </w:r>
      <w:r w:rsidRPr="00AA0FA4">
        <w:rPr>
          <w:rFonts w:ascii="Arial" w:hAnsi="Arial" w:cs="Arial"/>
          <w:color w:val="222222"/>
          <w:sz w:val="24"/>
          <w:szCs w:val="24"/>
        </w:rPr>
        <w:t>+441314601196,,83837815186#,,,,*458298# United Kingdom</w:t>
      </w:r>
    </w:p>
    <w:p w14:paraId="015E9E5E" w14:textId="77777777" w:rsidR="00AA0FA4" w:rsidRPr="00AA0FA4" w:rsidRDefault="00AA0FA4" w:rsidP="00AA0F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25EE3159" w14:textId="77777777" w:rsidR="00AA0FA4" w:rsidRPr="00AA0FA4" w:rsidRDefault="00AA0FA4" w:rsidP="00AA0F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AA0FA4">
        <w:rPr>
          <w:rFonts w:ascii="Arial" w:hAnsi="Arial" w:cs="Arial"/>
          <w:color w:val="222222"/>
          <w:sz w:val="24"/>
          <w:szCs w:val="24"/>
        </w:rPr>
        <w:t>Dial by your location</w:t>
      </w:r>
    </w:p>
    <w:p w14:paraId="3DE7FBD3" w14:textId="77777777" w:rsidR="00AA0FA4" w:rsidRPr="00AA0FA4" w:rsidRDefault="00AA0FA4" w:rsidP="00AA0F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7FE0DBCF" w14:textId="0C722D6D" w:rsidR="00AA0FA4" w:rsidRPr="00AA0FA4" w:rsidRDefault="00AA0FA4" w:rsidP="00AA0F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AA0FA4">
        <w:rPr>
          <w:rFonts w:ascii="Arial" w:hAnsi="Arial" w:cs="Arial"/>
          <w:color w:val="222222"/>
          <w:sz w:val="24"/>
          <w:szCs w:val="24"/>
        </w:rPr>
        <w:t>+44 203 901 7895 United Kingdom</w:t>
      </w:r>
      <w:r>
        <w:rPr>
          <w:rFonts w:ascii="Arial" w:hAnsi="Arial" w:cs="Arial"/>
          <w:color w:val="222222"/>
          <w:sz w:val="24"/>
          <w:szCs w:val="24"/>
        </w:rPr>
        <w:t xml:space="preserve">, </w:t>
      </w:r>
      <w:r w:rsidRPr="00AA0FA4">
        <w:rPr>
          <w:rFonts w:ascii="Arial" w:hAnsi="Arial" w:cs="Arial"/>
          <w:color w:val="222222"/>
          <w:sz w:val="24"/>
          <w:szCs w:val="24"/>
        </w:rPr>
        <w:t>+44 131 460 1196 United Kingdom</w:t>
      </w:r>
      <w:r>
        <w:rPr>
          <w:rFonts w:ascii="Arial" w:hAnsi="Arial" w:cs="Arial"/>
          <w:color w:val="222222"/>
          <w:sz w:val="24"/>
          <w:szCs w:val="24"/>
        </w:rPr>
        <w:t xml:space="preserve">, </w:t>
      </w:r>
      <w:r w:rsidRPr="00AA0FA4">
        <w:rPr>
          <w:rFonts w:ascii="Arial" w:hAnsi="Arial" w:cs="Arial"/>
          <w:color w:val="222222"/>
          <w:sz w:val="24"/>
          <w:szCs w:val="24"/>
        </w:rPr>
        <w:t xml:space="preserve"> +44 203 051 2874 United Kingdom</w:t>
      </w:r>
      <w:r>
        <w:rPr>
          <w:rFonts w:ascii="Arial" w:hAnsi="Arial" w:cs="Arial"/>
          <w:color w:val="222222"/>
          <w:sz w:val="24"/>
          <w:szCs w:val="24"/>
        </w:rPr>
        <w:t xml:space="preserve">, </w:t>
      </w:r>
      <w:r w:rsidRPr="00AA0FA4">
        <w:rPr>
          <w:rFonts w:ascii="Arial" w:hAnsi="Arial" w:cs="Arial"/>
          <w:color w:val="222222"/>
          <w:sz w:val="24"/>
          <w:szCs w:val="24"/>
        </w:rPr>
        <w:t>+44 203 481 5237 United Kingdom</w:t>
      </w:r>
      <w:r>
        <w:rPr>
          <w:rFonts w:ascii="Arial" w:hAnsi="Arial" w:cs="Arial"/>
          <w:color w:val="222222"/>
          <w:sz w:val="24"/>
          <w:szCs w:val="24"/>
        </w:rPr>
        <w:t xml:space="preserve">, </w:t>
      </w:r>
      <w:r w:rsidRPr="00AA0FA4">
        <w:rPr>
          <w:rFonts w:ascii="Arial" w:hAnsi="Arial" w:cs="Arial"/>
          <w:color w:val="222222"/>
          <w:sz w:val="24"/>
          <w:szCs w:val="24"/>
        </w:rPr>
        <w:t>+44 203 481 5240 United Kingdom</w:t>
      </w:r>
      <w:r>
        <w:rPr>
          <w:rFonts w:ascii="Arial" w:hAnsi="Arial" w:cs="Arial"/>
          <w:color w:val="222222"/>
          <w:sz w:val="24"/>
          <w:szCs w:val="24"/>
        </w:rPr>
        <w:t xml:space="preserve">, </w:t>
      </w:r>
      <w:r w:rsidRPr="00AA0FA4">
        <w:rPr>
          <w:rFonts w:ascii="Arial" w:hAnsi="Arial" w:cs="Arial"/>
          <w:color w:val="222222"/>
          <w:sz w:val="24"/>
          <w:szCs w:val="24"/>
        </w:rPr>
        <w:t>Meeting ID: 838 3781 5186</w:t>
      </w:r>
      <w:r>
        <w:rPr>
          <w:rFonts w:ascii="Arial" w:hAnsi="Arial" w:cs="Arial"/>
          <w:color w:val="222222"/>
          <w:sz w:val="24"/>
          <w:szCs w:val="24"/>
        </w:rPr>
        <w:t xml:space="preserve">, </w:t>
      </w:r>
      <w:r w:rsidRPr="00AA0FA4">
        <w:rPr>
          <w:rFonts w:ascii="Arial" w:hAnsi="Arial" w:cs="Arial"/>
          <w:color w:val="222222"/>
          <w:sz w:val="24"/>
          <w:szCs w:val="24"/>
        </w:rPr>
        <w:t>Passcode: 458298</w:t>
      </w:r>
    </w:p>
    <w:p w14:paraId="3B124448" w14:textId="1C5AB643" w:rsidR="00940312" w:rsidRPr="00940312" w:rsidRDefault="00940312" w:rsidP="00AA0F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</w:p>
    <w:p w14:paraId="0E273763" w14:textId="77777777" w:rsidR="00A44E0A" w:rsidRPr="00A44E0A" w:rsidRDefault="00A44E0A" w:rsidP="00A44E0A"/>
    <w:p w14:paraId="5B251F5C" w14:textId="77777777" w:rsidR="00A44E0A" w:rsidRDefault="00A44E0A" w:rsidP="00EE234F">
      <w:pPr>
        <w:pStyle w:val="Heading2"/>
        <w:rPr>
          <w:b/>
          <w:bCs/>
        </w:rPr>
      </w:pPr>
    </w:p>
    <w:p w14:paraId="27CBB6AC" w14:textId="5566931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9433"/>
        <w:gridCol w:w="895"/>
      </w:tblGrid>
      <w:tr w:rsidR="006C4040" w:rsidRPr="000140AC" w14:paraId="3D9ADA27" w14:textId="77777777" w:rsidTr="002D185D">
        <w:trPr>
          <w:trHeight w:val="243"/>
        </w:trPr>
        <w:tc>
          <w:tcPr>
            <w:tcW w:w="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  <w:p w14:paraId="24E6348E" w14:textId="7B7369AA" w:rsidR="006C4040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2D185D">
        <w:trPr>
          <w:trHeight w:val="225"/>
        </w:trPr>
        <w:tc>
          <w:tcPr>
            <w:tcW w:w="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9A4C06" w:rsidRPr="000140AC" w14:paraId="2D3631B7" w14:textId="77777777" w:rsidTr="002D185D">
        <w:trPr>
          <w:trHeight w:val="33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60EE5741" w:rsidR="009A4C06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7EFBB" w14:textId="77777777" w:rsidR="009A4C06" w:rsidRDefault="009A4C06" w:rsidP="009A4C06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  <w:p w14:paraId="0FD7487B" w14:textId="77777777" w:rsidR="009A4C06" w:rsidRDefault="009A4C06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14:paraId="51044E21" w14:textId="132B80F0" w:rsidR="009A4C06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60B86" w:rsidRPr="000140AC" w14:paraId="371A185D" w14:textId="77777777" w:rsidTr="002D185D">
        <w:trPr>
          <w:trHeight w:val="1532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8831" w14:textId="77777777" w:rsidR="00C60B86" w:rsidRDefault="00C60B86" w:rsidP="00C60B86">
            <w:pPr>
              <w:rPr>
                <w:b/>
                <w:sz w:val="24"/>
                <w:szCs w:val="24"/>
              </w:rPr>
            </w:pPr>
          </w:p>
          <w:p w14:paraId="1A3783E4" w14:textId="05B6FF9E" w:rsidR="00C60B86" w:rsidRDefault="00BD619F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229E2" w14:textId="77777777" w:rsidR="00C60B86" w:rsidRDefault="00C60B86" w:rsidP="00C60B86">
            <w:pPr>
              <w:widowControl/>
              <w:rPr>
                <w:b/>
                <w:sz w:val="24"/>
                <w:szCs w:val="24"/>
              </w:rPr>
            </w:pPr>
          </w:p>
          <w:p w14:paraId="6ABD9093" w14:textId="2A612375" w:rsidR="00C60B86" w:rsidRDefault="00C60B86" w:rsidP="00C60B86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Monday 8</w:t>
            </w:r>
            <w:r w:rsidRPr="00826E5B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5641A">
              <w:rPr>
                <w:b/>
                <w:sz w:val="24"/>
                <w:szCs w:val="24"/>
              </w:rPr>
              <w:t>March 2021</w:t>
            </w:r>
            <w:r>
              <w:rPr>
                <w:b/>
                <w:sz w:val="24"/>
                <w:szCs w:val="24"/>
              </w:rPr>
              <w:t>.</w:t>
            </w:r>
          </w:p>
          <w:p w14:paraId="659016E3" w14:textId="77777777" w:rsidR="0095641A" w:rsidRDefault="0095641A" w:rsidP="00C60B86">
            <w:pPr>
              <w:widowControl/>
              <w:rPr>
                <w:b/>
                <w:sz w:val="24"/>
                <w:szCs w:val="24"/>
              </w:rPr>
            </w:pPr>
          </w:p>
          <w:p w14:paraId="0F1260B2" w14:textId="63CAED16" w:rsidR="0095641A" w:rsidRDefault="0095641A" w:rsidP="00C60B86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To receive correspondence regarding a request for police assistance.</w:t>
            </w:r>
          </w:p>
          <w:p w14:paraId="7AF65109" w14:textId="63BC6B0C" w:rsidR="0095641A" w:rsidRDefault="0095641A" w:rsidP="00C60B86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Other matters</w:t>
            </w:r>
          </w:p>
          <w:p w14:paraId="5AFF7323" w14:textId="77777777" w:rsidR="00C60B86" w:rsidRDefault="00C60B86" w:rsidP="00C60B86">
            <w:pPr>
              <w:widowControl/>
              <w:rPr>
                <w:b/>
                <w:sz w:val="24"/>
                <w:szCs w:val="24"/>
              </w:rPr>
            </w:pPr>
          </w:p>
          <w:p w14:paraId="5ECB884C" w14:textId="77777777" w:rsidR="00C60B86" w:rsidRDefault="00C60B86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38B239" w14:textId="04E51D3E" w:rsidR="00C60B86" w:rsidRDefault="00C60B8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2D185D">
        <w:trPr>
          <w:trHeight w:val="76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070" w14:textId="34C1C39E" w:rsidR="007177EF" w:rsidRDefault="00BD619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1EC7" w14:textId="777BC620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>meeting</w:t>
            </w:r>
            <w:r>
              <w:rPr>
                <w:b/>
                <w:sz w:val="24"/>
                <w:szCs w:val="24"/>
              </w:rPr>
              <w:t>s</w:t>
            </w:r>
            <w:r w:rsidRPr="00483940">
              <w:rPr>
                <w:b/>
                <w:sz w:val="24"/>
                <w:szCs w:val="24"/>
              </w:rPr>
              <w:t xml:space="preserve"> held on </w:t>
            </w:r>
            <w:r w:rsidR="00736737">
              <w:rPr>
                <w:b/>
                <w:sz w:val="24"/>
                <w:szCs w:val="24"/>
              </w:rPr>
              <w:t>9</w:t>
            </w:r>
            <w:r w:rsidR="00736737" w:rsidRPr="00736737">
              <w:rPr>
                <w:b/>
                <w:sz w:val="24"/>
                <w:szCs w:val="24"/>
                <w:vertAlign w:val="superscript"/>
              </w:rPr>
              <w:t>th</w:t>
            </w:r>
            <w:r w:rsidR="00736737">
              <w:rPr>
                <w:b/>
                <w:sz w:val="24"/>
                <w:szCs w:val="24"/>
              </w:rPr>
              <w:t xml:space="preserve"> February</w:t>
            </w:r>
            <w:r w:rsidR="00826E5B">
              <w:rPr>
                <w:b/>
                <w:sz w:val="24"/>
                <w:szCs w:val="24"/>
              </w:rPr>
              <w:t xml:space="preserve"> 2021.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2D185D">
        <w:trPr>
          <w:trHeight w:val="57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59221FF8" w:rsidR="003513D0" w:rsidRDefault="00BD619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36D52879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792DFF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736737">
              <w:rPr>
                <w:b/>
                <w:sz w:val="24"/>
                <w:szCs w:val="24"/>
              </w:rPr>
              <w:t>9</w:t>
            </w:r>
            <w:r w:rsidR="00736737" w:rsidRPr="00736737">
              <w:rPr>
                <w:b/>
                <w:sz w:val="24"/>
                <w:szCs w:val="24"/>
                <w:vertAlign w:val="superscript"/>
              </w:rPr>
              <w:t>th</w:t>
            </w:r>
            <w:r w:rsidR="00736737">
              <w:rPr>
                <w:b/>
                <w:sz w:val="24"/>
                <w:szCs w:val="24"/>
              </w:rPr>
              <w:t xml:space="preserve"> February</w:t>
            </w:r>
            <w:r w:rsidR="00826E5B">
              <w:rPr>
                <w:b/>
                <w:sz w:val="24"/>
                <w:szCs w:val="24"/>
              </w:rPr>
              <w:t xml:space="preserve"> 2021.</w:t>
            </w:r>
          </w:p>
          <w:p w14:paraId="2788F885" w14:textId="0D6DC4B7" w:rsidR="000B5F1E" w:rsidRDefault="000B5F1E" w:rsidP="003B356C">
            <w:pPr>
              <w:widowControl/>
              <w:rPr>
                <w:b/>
                <w:sz w:val="24"/>
                <w:szCs w:val="24"/>
              </w:rPr>
            </w:pPr>
          </w:p>
          <w:p w14:paraId="58909C32" w14:textId="7520858D" w:rsidR="00C55100" w:rsidRPr="00803BD9" w:rsidRDefault="00C55100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434F1228" w:rsidR="003513D0" w:rsidRDefault="00AA0FA4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C7E56">
              <w:rPr>
                <w:b/>
                <w:sz w:val="24"/>
                <w:szCs w:val="24"/>
              </w:rPr>
              <w:t>0</w:t>
            </w:r>
          </w:p>
        </w:tc>
      </w:tr>
      <w:tr w:rsidR="00C55100" w:rsidRPr="000140AC" w14:paraId="456BB608" w14:textId="77777777" w:rsidTr="002D185D">
        <w:trPr>
          <w:trHeight w:val="58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9DBD" w14:textId="7FD7FC65" w:rsidR="00C55100" w:rsidRDefault="00AA0FA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6CEDF" w14:textId="77777777" w:rsidR="00C55100" w:rsidRDefault="00C55100" w:rsidP="00C55100">
            <w:pPr>
              <w:widowControl/>
              <w:rPr>
                <w:b/>
                <w:bCs/>
                <w:sz w:val="24"/>
                <w:szCs w:val="24"/>
              </w:rPr>
            </w:pPr>
          </w:p>
          <w:p w14:paraId="6EFB0C76" w14:textId="7F9BC985" w:rsidR="00C55100" w:rsidRDefault="00DA0D8F" w:rsidP="00C55100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 review membership of </w:t>
            </w:r>
            <w:r w:rsidR="00AA0FA4">
              <w:rPr>
                <w:b/>
                <w:bCs/>
                <w:sz w:val="24"/>
                <w:szCs w:val="24"/>
              </w:rPr>
              <w:t xml:space="preserve">the </w:t>
            </w:r>
            <w:r>
              <w:rPr>
                <w:b/>
                <w:bCs/>
                <w:sz w:val="24"/>
                <w:szCs w:val="24"/>
              </w:rPr>
              <w:t>Finance &amp; General Purposes Committee</w:t>
            </w:r>
            <w:r w:rsidR="00AA0FA4">
              <w:rPr>
                <w:b/>
                <w:bCs/>
                <w:sz w:val="24"/>
                <w:szCs w:val="24"/>
              </w:rPr>
              <w:t>.</w:t>
            </w:r>
          </w:p>
          <w:p w14:paraId="75C94648" w14:textId="77777777" w:rsidR="00C55100" w:rsidRPr="000B5406" w:rsidRDefault="00C5510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59A2434" w14:textId="77777777" w:rsidR="00C55100" w:rsidRDefault="00C55100" w:rsidP="0018741E">
            <w:pPr>
              <w:rPr>
                <w:b/>
                <w:sz w:val="24"/>
                <w:szCs w:val="24"/>
              </w:rPr>
            </w:pPr>
          </w:p>
        </w:tc>
      </w:tr>
      <w:tr w:rsidR="00C55100" w:rsidRPr="000140AC" w14:paraId="0D9C6581" w14:textId="77777777" w:rsidTr="002D185D">
        <w:trPr>
          <w:trHeight w:val="102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C66" w14:textId="1BFAAA8D" w:rsidR="00C55100" w:rsidRDefault="00AA0FA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F257B" w14:textId="77D2B6E5" w:rsidR="00906258" w:rsidRDefault="002D185D" w:rsidP="002D185D">
            <w:pPr>
              <w:shd w:val="clear" w:color="auto" w:fill="FFFFFF"/>
              <w:spacing w:line="224" w:lineRule="atLeast"/>
              <w:ind w:left="152" w:hanging="196"/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a) </w:t>
            </w:r>
            <w:r w:rsidR="00906258">
              <w:rPr>
                <w:b/>
                <w:bCs/>
                <w:sz w:val="24"/>
                <w:szCs w:val="24"/>
                <w:shd w:val="clear" w:color="auto" w:fill="FFFFFF"/>
              </w:rPr>
              <w:t>To discuss actions towards agreed community projects:</w:t>
            </w:r>
          </w:p>
          <w:p w14:paraId="15D5089E" w14:textId="77777777" w:rsidR="00906258" w:rsidRDefault="00906258" w:rsidP="00906258">
            <w:pPr>
              <w:shd w:val="clear" w:color="auto" w:fill="FFFFFF"/>
              <w:spacing w:line="224" w:lineRule="atLeast"/>
              <w:ind w:left="152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82328B3" w14:textId="56392E84" w:rsidR="00906258" w:rsidRPr="002D185D" w:rsidRDefault="00906258" w:rsidP="002D185D">
            <w:pPr>
              <w:shd w:val="clear" w:color="auto" w:fill="FFFFFF"/>
              <w:spacing w:line="224" w:lineRule="atLeast"/>
              <w:ind w:left="136" w:hanging="196"/>
              <w:jc w:val="both"/>
              <w:rPr>
                <w:i/>
                <w:iCs/>
              </w:rPr>
            </w:pPr>
            <w:r w:rsidRPr="002D185D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Project 1. Improvements to existing children’s play areas (3) </w:t>
            </w:r>
            <w:r w:rsidRPr="002D185D">
              <w:rPr>
                <w:i/>
                <w:iCs/>
                <w:sz w:val="24"/>
                <w:szCs w:val="24"/>
              </w:rPr>
              <w:t>(No S106 Funding)</w:t>
            </w:r>
            <w:r w:rsidRPr="002D185D">
              <w:rPr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14:paraId="74586EB2" w14:textId="07DD2D61" w:rsidR="00906258" w:rsidRPr="002D185D" w:rsidRDefault="00906258" w:rsidP="002D185D">
            <w:pPr>
              <w:shd w:val="clear" w:color="auto" w:fill="FFFFFF"/>
              <w:spacing w:line="224" w:lineRule="atLeast"/>
              <w:ind w:left="61" w:firstLine="90"/>
              <w:jc w:val="both"/>
              <w:rPr>
                <w:i/>
                <w:iCs/>
                <w:sz w:val="24"/>
                <w:szCs w:val="24"/>
              </w:rPr>
            </w:pPr>
            <w:r w:rsidRPr="002D185D">
              <w:rPr>
                <w:i/>
                <w:iCs/>
                <w:sz w:val="24"/>
                <w:szCs w:val="24"/>
              </w:rPr>
              <w:t xml:space="preserve">To improve the existing children's play areas by adding new equipment and to add further   facilities on the land between the car park and the senior football pitch. </w:t>
            </w:r>
          </w:p>
          <w:p w14:paraId="7FF75FA8" w14:textId="5463ABD1" w:rsidR="00906258" w:rsidRPr="002D185D" w:rsidRDefault="002D185D" w:rsidP="002D185D">
            <w:pPr>
              <w:shd w:val="clear" w:color="auto" w:fill="FFFFFF"/>
              <w:spacing w:line="224" w:lineRule="atLeast"/>
              <w:ind w:left="136" w:hanging="165"/>
              <w:jc w:val="both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 </w:t>
            </w:r>
            <w:r w:rsidR="00906258" w:rsidRPr="002D185D">
              <w:rPr>
                <w:b/>
                <w:bCs/>
                <w:sz w:val="24"/>
                <w:szCs w:val="24"/>
              </w:rPr>
              <w:t xml:space="preserve">To receive details of </w:t>
            </w:r>
            <w:proofErr w:type="spellStart"/>
            <w:r w:rsidR="00906258" w:rsidRPr="002D185D">
              <w:rPr>
                <w:b/>
                <w:bCs/>
                <w:sz w:val="24"/>
                <w:szCs w:val="24"/>
              </w:rPr>
              <w:t>Teenfit</w:t>
            </w:r>
            <w:proofErr w:type="spellEnd"/>
            <w:r w:rsidR="00906258" w:rsidRPr="002D185D">
              <w:rPr>
                <w:b/>
                <w:bCs/>
                <w:sz w:val="24"/>
                <w:szCs w:val="24"/>
              </w:rPr>
              <w:t>/Assault Course equipment to create further facilities.</w:t>
            </w:r>
          </w:p>
          <w:p w14:paraId="52022406" w14:textId="77777777" w:rsidR="00906258" w:rsidRDefault="00906258" w:rsidP="002D185D">
            <w:pPr>
              <w:shd w:val="clear" w:color="auto" w:fill="FFFFFF"/>
              <w:spacing w:line="224" w:lineRule="atLeast"/>
              <w:ind w:left="136"/>
              <w:jc w:val="both"/>
              <w:rPr>
                <w:sz w:val="24"/>
                <w:szCs w:val="24"/>
                <w:u w:val="single"/>
              </w:rPr>
            </w:pPr>
          </w:p>
          <w:p w14:paraId="2F32343C" w14:textId="6A2BAC78" w:rsidR="00906258" w:rsidRPr="002D185D" w:rsidRDefault="00906258" w:rsidP="002D185D">
            <w:pPr>
              <w:shd w:val="clear" w:color="auto" w:fill="FFFFFF"/>
              <w:spacing w:line="224" w:lineRule="atLeast"/>
              <w:ind w:left="136" w:hanging="165"/>
              <w:jc w:val="both"/>
              <w:rPr>
                <w:i/>
                <w:iCs/>
                <w:sz w:val="24"/>
                <w:szCs w:val="24"/>
              </w:rPr>
            </w:pPr>
            <w:r w:rsidRPr="002D185D">
              <w:rPr>
                <w:b/>
                <w:bCs/>
                <w:i/>
                <w:iCs/>
                <w:sz w:val="24"/>
                <w:szCs w:val="24"/>
              </w:rPr>
              <w:t>Project 3. Creating a circuit for local events such as a park run or walk open for local residents</w:t>
            </w:r>
            <w:r w:rsidRPr="002D185D">
              <w:rPr>
                <w:i/>
                <w:iCs/>
                <w:sz w:val="24"/>
                <w:szCs w:val="24"/>
              </w:rPr>
              <w:t>. (9) (S106 funding possible)</w:t>
            </w:r>
          </w:p>
          <w:p w14:paraId="1CB2CE36" w14:textId="76F25D88" w:rsidR="002D185D" w:rsidRPr="002D185D" w:rsidRDefault="002D185D" w:rsidP="002D185D">
            <w:pPr>
              <w:shd w:val="clear" w:color="auto" w:fill="FFFFFF"/>
              <w:spacing w:line="224" w:lineRule="atLeast"/>
              <w:ind w:left="136" w:hanging="7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</w:t>
            </w:r>
            <w:r w:rsidRPr="002D185D">
              <w:rPr>
                <w:b/>
                <w:bCs/>
                <w:sz w:val="24"/>
                <w:szCs w:val="24"/>
              </w:rPr>
              <w:t>To receive details of Newport City Council’s involvement using S106 funding.</w:t>
            </w:r>
          </w:p>
          <w:p w14:paraId="6D780629" w14:textId="30914BD4" w:rsidR="002D185D" w:rsidRPr="002D185D" w:rsidRDefault="002D185D" w:rsidP="002D185D">
            <w:pPr>
              <w:shd w:val="clear" w:color="auto" w:fill="FFFFFF"/>
              <w:spacing w:line="224" w:lineRule="atLeast"/>
              <w:ind w:left="136"/>
              <w:jc w:val="both"/>
              <w:rPr>
                <w:b/>
                <w:bCs/>
                <w:sz w:val="24"/>
                <w:szCs w:val="24"/>
              </w:rPr>
            </w:pPr>
          </w:p>
          <w:p w14:paraId="5116E473" w14:textId="538F1ED3" w:rsidR="002D185D" w:rsidRDefault="002D185D" w:rsidP="002D185D">
            <w:pPr>
              <w:shd w:val="clear" w:color="auto" w:fill="FFFFFF"/>
              <w:spacing w:line="224" w:lineRule="atLeast"/>
              <w:ind w:left="136" w:hanging="34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b) </w:t>
            </w:r>
            <w:r w:rsidRPr="002D185D">
              <w:rPr>
                <w:b/>
                <w:bCs/>
                <w:sz w:val="24"/>
                <w:szCs w:val="24"/>
              </w:rPr>
              <w:t>Outdoor Table Tennis Tables</w:t>
            </w:r>
          </w:p>
          <w:p w14:paraId="26D4503B" w14:textId="22228309" w:rsidR="002D185D" w:rsidRPr="002D185D" w:rsidRDefault="002D185D" w:rsidP="002D185D">
            <w:pPr>
              <w:shd w:val="clear" w:color="auto" w:fill="FFFFFF"/>
              <w:spacing w:line="224" w:lineRule="atLeast"/>
              <w:ind w:left="1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D185D">
              <w:rPr>
                <w:b/>
                <w:bCs/>
                <w:sz w:val="24"/>
                <w:szCs w:val="24"/>
              </w:rPr>
              <w:t>To receive details of Newport City Council’s involvement using S106 funding.</w:t>
            </w:r>
          </w:p>
          <w:p w14:paraId="14761C46" w14:textId="77777777" w:rsidR="00C55100" w:rsidRDefault="00C55100" w:rsidP="00906258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2276D65" w14:textId="4497AA4E" w:rsidR="00C55100" w:rsidRDefault="00AA0FA4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ED7B20" w:rsidRPr="000140AC" w14:paraId="107F51AC" w14:textId="77777777" w:rsidTr="002D185D">
        <w:trPr>
          <w:trHeight w:val="31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929" w14:textId="5AB0D1E3" w:rsidR="00ED7B20" w:rsidRDefault="00AA0FA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13556" w14:textId="77777777" w:rsidR="00ED7B20" w:rsidRDefault="00ED7B20" w:rsidP="00ED7B20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20A79A47" w14:textId="77777777" w:rsidR="00736737" w:rsidRDefault="00736737" w:rsidP="00ED7B2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7A47E733" w14:textId="7E286CAD" w:rsidR="00ED7B20" w:rsidRDefault="00BD619F" w:rsidP="00ED7B2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</w:t>
            </w:r>
            <w:r w:rsidR="00ED7B20">
              <w:rPr>
                <w:b/>
                <w:iCs/>
                <w:sz w:val="24"/>
                <w:szCs w:val="24"/>
              </w:rPr>
              <w:t>) Invoices and payments.</w:t>
            </w:r>
          </w:p>
          <w:p w14:paraId="71D4D821" w14:textId="4B784F57" w:rsidR="00ED7B20" w:rsidRDefault="00BD619F" w:rsidP="00ED7B2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</w:t>
            </w:r>
            <w:r w:rsidR="0099518C">
              <w:rPr>
                <w:b/>
                <w:iCs/>
                <w:sz w:val="24"/>
                <w:szCs w:val="24"/>
              </w:rPr>
              <w:t>)</w:t>
            </w:r>
            <w:r w:rsidR="00ED7B20">
              <w:rPr>
                <w:b/>
                <w:iCs/>
                <w:sz w:val="24"/>
                <w:szCs w:val="24"/>
              </w:rPr>
              <w:t xml:space="preserve"> Other financial matters.</w:t>
            </w:r>
          </w:p>
          <w:p w14:paraId="61888908" w14:textId="4DFDDC3C" w:rsidR="00AA0FA4" w:rsidRDefault="00AA0FA4" w:rsidP="00ED7B2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1EF6CBF5" w14:textId="77777777" w:rsidR="00AA0FA4" w:rsidRDefault="00AA0FA4" w:rsidP="00ED7B2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31F7D23C" w14:textId="78A87741" w:rsidR="00ED7B20" w:rsidRDefault="00ED7B20" w:rsidP="00FC241A">
            <w:pPr>
              <w:widowControl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B49278F" w14:textId="6D2147C8" w:rsidR="00ED7B20" w:rsidRDefault="0099518C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D598F" w:rsidRPr="000140AC" w14:paraId="08D027A7" w14:textId="77777777" w:rsidTr="002D185D">
        <w:trPr>
          <w:trHeight w:val="269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44427BF6" w14:textId="1E56BF75" w:rsidR="00BD598F" w:rsidRDefault="00AA0FA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10ADC96E" w14:textId="27157BAF" w:rsidR="00B97440" w:rsidRDefault="00BD598F" w:rsidP="00B97440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 w:rsidR="00ED7B20">
              <w:rPr>
                <w:b/>
                <w:i/>
                <w:sz w:val="24"/>
                <w:szCs w:val="24"/>
              </w:rPr>
              <w:t>s:</w:t>
            </w:r>
          </w:p>
          <w:p w14:paraId="5154FBCE" w14:textId="77777777" w:rsidR="0095641A" w:rsidRDefault="0095641A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32241377" w14:textId="15E3C130" w:rsidR="00736737" w:rsidRPr="00736737" w:rsidRDefault="0095641A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</w:t>
            </w:r>
            <w:r w:rsidRPr="00647BC4">
              <w:rPr>
                <w:b/>
                <w:iCs/>
                <w:sz w:val="24"/>
                <w:szCs w:val="24"/>
              </w:rPr>
              <w:t xml:space="preserve">) To </w:t>
            </w:r>
            <w:r w:rsidR="00BD619F">
              <w:rPr>
                <w:b/>
                <w:iCs/>
                <w:sz w:val="24"/>
                <w:szCs w:val="24"/>
              </w:rPr>
              <w:t xml:space="preserve">approve </w:t>
            </w:r>
            <w:r w:rsidRPr="00647BC4">
              <w:rPr>
                <w:b/>
                <w:iCs/>
                <w:sz w:val="24"/>
                <w:szCs w:val="24"/>
              </w:rPr>
              <w:t>obser</w:t>
            </w:r>
            <w:r>
              <w:rPr>
                <w:b/>
                <w:iCs/>
                <w:sz w:val="24"/>
                <w:szCs w:val="24"/>
              </w:rPr>
              <w:t>v</w:t>
            </w:r>
            <w:r w:rsidRPr="00647BC4">
              <w:rPr>
                <w:b/>
                <w:iCs/>
                <w:sz w:val="24"/>
                <w:szCs w:val="24"/>
              </w:rPr>
              <w:t xml:space="preserve">ations sent to </w:t>
            </w:r>
            <w:r>
              <w:rPr>
                <w:b/>
                <w:iCs/>
                <w:sz w:val="24"/>
                <w:szCs w:val="24"/>
              </w:rPr>
              <w:t>Cardiff</w:t>
            </w:r>
            <w:r w:rsidRPr="00647BC4">
              <w:rPr>
                <w:b/>
                <w:iCs/>
                <w:sz w:val="24"/>
                <w:szCs w:val="24"/>
              </w:rPr>
              <w:t xml:space="preserve"> City Council</w:t>
            </w:r>
            <w:r>
              <w:rPr>
                <w:b/>
                <w:iCs/>
                <w:sz w:val="24"/>
                <w:szCs w:val="24"/>
              </w:rPr>
              <w:t xml:space="preserve"> for the following planning application:</w:t>
            </w:r>
          </w:p>
          <w:p w14:paraId="4DFB7B2E" w14:textId="12C76E18" w:rsidR="00736737" w:rsidRDefault="00736737" w:rsidP="00736737">
            <w:pPr>
              <w:pStyle w:val="NormalWeb"/>
              <w:shd w:val="clear" w:color="auto" w:fill="FFFFFF"/>
              <w:ind w:right="20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MCC 950 – 21/00076/MJR</w:t>
            </w:r>
          </w:p>
          <w:p w14:paraId="351B59FF" w14:textId="7050272A" w:rsidR="00736737" w:rsidRDefault="00736737" w:rsidP="00736737">
            <w:pPr>
              <w:pStyle w:val="NormalWeb"/>
              <w:shd w:val="clear" w:color="auto" w:fill="FFFFFF"/>
              <w:ind w:right="2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TOWN AND COUNTRY PLANNING (ENVIRONMENTAL IMPACT ASSESSMENT) (WALES) REGULATIONS 2017: REGULATION 18TOWN AND COUNTRY PLANNING (DEVELOPMENT MANAGEMENT PROCEDURE) (WALES) ORDER 2012 ARTICLE 12</w:t>
            </w:r>
          </w:p>
          <w:p w14:paraId="73B773C4" w14:textId="38BAEF5C" w:rsidR="0095641A" w:rsidRPr="0095641A" w:rsidRDefault="00736737" w:rsidP="0095641A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Proposal: CONSTRUCTION OF A BUSINESS PARK (UP TO 90,000M2 - USE CLASSES B1, B2 AND B8), ANCILLARY USES AND INFRASTRUCTURE ASSOCIATED WITH; BIODIVERSITY; LANDSCAPE; DRAINAGE; WALKING, CYCLING AND OTHER TRANSPORT MODES. TOGETHER WITH THE CONSTRUCTION OF A NEW TRANSPORT HUB FACILITY, COMPRISING RAILWAY STATION BUILDINGS (UP TO 2,500M2 - USE CLASS SUI GENERIS) INCLUDING ANCILLARY USES; 4 NO. PLATFORMS; SURFACE CAR PARK (UP TO 650 NO. SPACES) AND ASSOCIATED INFRASTRUCTURE WORKS</w:t>
            </w:r>
          </w:p>
          <w:p w14:paraId="0F1A017B" w14:textId="1CE8D108" w:rsidR="0095641A" w:rsidRPr="0095641A" w:rsidRDefault="0095641A" w:rsidP="00736737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iCs/>
              </w:rPr>
              <w:t>b</w:t>
            </w:r>
            <w:r w:rsidRPr="00647BC4">
              <w:rPr>
                <w:b/>
                <w:iCs/>
              </w:rPr>
              <w:t>) To decide on obser</w:t>
            </w:r>
            <w:r>
              <w:rPr>
                <w:b/>
                <w:iCs/>
              </w:rPr>
              <w:t>v</w:t>
            </w:r>
            <w:r w:rsidRPr="00647BC4">
              <w:rPr>
                <w:b/>
                <w:iCs/>
              </w:rPr>
              <w:t>ations to be sent to Newport City Council</w:t>
            </w:r>
            <w:r>
              <w:rPr>
                <w:b/>
                <w:iCs/>
              </w:rPr>
              <w:t xml:space="preserve"> for the following planning application:</w:t>
            </w:r>
          </w:p>
          <w:p w14:paraId="32A86C81" w14:textId="5E2D80B6" w:rsidR="00736737" w:rsidRDefault="00736737" w:rsidP="00B9744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MCC 951 – Conex 21/0092</w:t>
            </w:r>
          </w:p>
          <w:p w14:paraId="12AFB5EA" w14:textId="7F679B59" w:rsidR="00736737" w:rsidRDefault="00736737" w:rsidP="00B9744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Proposal: Reduce TPO 6/86 (0ak) Crown and Reduce Dead Wood and Crossing on Damaged Branches.</w:t>
            </w:r>
          </w:p>
          <w:p w14:paraId="44BFB485" w14:textId="3A2998D3" w:rsidR="00736737" w:rsidRPr="00736737" w:rsidRDefault="00736737" w:rsidP="00B9744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Site: 12 </w:t>
            </w:r>
            <w:proofErr w:type="spellStart"/>
            <w:r>
              <w:rPr>
                <w:b/>
                <w:iCs/>
                <w:sz w:val="24"/>
                <w:szCs w:val="24"/>
              </w:rPr>
              <w:t>Oakfields</w:t>
            </w:r>
            <w:proofErr w:type="spellEnd"/>
            <w:r>
              <w:rPr>
                <w:b/>
                <w:iCs/>
                <w:sz w:val="24"/>
                <w:szCs w:val="24"/>
              </w:rPr>
              <w:t>,</w:t>
            </w:r>
            <w:r w:rsidR="00BD619F">
              <w:rPr>
                <w:b/>
                <w:iCs/>
                <w:sz w:val="24"/>
                <w:szCs w:val="24"/>
              </w:rPr>
              <w:t xml:space="preserve"> </w:t>
            </w:r>
            <w:r>
              <w:rPr>
                <w:b/>
                <w:iCs/>
                <w:sz w:val="24"/>
                <w:szCs w:val="24"/>
              </w:rPr>
              <w:t>Marshfield, CF3 2EZ</w:t>
            </w:r>
          </w:p>
          <w:p w14:paraId="7DD4057B" w14:textId="77777777" w:rsidR="00647BC4" w:rsidRPr="00647BC4" w:rsidRDefault="00647BC4" w:rsidP="00FC241A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</w:p>
          <w:p w14:paraId="1A3010F2" w14:textId="01D0E07F" w:rsidR="00B36B75" w:rsidRPr="00B36B75" w:rsidRDefault="00B8593E" w:rsidP="00D5714A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</w:t>
            </w:r>
            <w:r w:rsidR="00B36B75" w:rsidRPr="00B36B75">
              <w:rPr>
                <w:b/>
                <w:iCs/>
                <w:sz w:val="24"/>
                <w:szCs w:val="24"/>
              </w:rPr>
              <w:t>) Other planning matters</w:t>
            </w:r>
            <w:r w:rsidR="00B36B75">
              <w:rPr>
                <w:b/>
                <w:iCs/>
                <w:sz w:val="24"/>
                <w:szCs w:val="24"/>
              </w:rPr>
              <w:t>.</w:t>
            </w:r>
          </w:p>
          <w:p w14:paraId="459A6CF3" w14:textId="77777777" w:rsidR="00BD598F" w:rsidRPr="004C488A" w:rsidRDefault="00BD598F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6ECA4A2" w14:textId="5DA9AFEA" w:rsidR="00BD598F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D619F">
              <w:rPr>
                <w:b/>
                <w:sz w:val="24"/>
                <w:szCs w:val="24"/>
              </w:rPr>
              <w:t>0</w:t>
            </w:r>
          </w:p>
          <w:p w14:paraId="4E585889" w14:textId="77777777" w:rsidR="00ED7B20" w:rsidRDefault="00ED7B20" w:rsidP="00D87529">
            <w:pPr>
              <w:rPr>
                <w:b/>
                <w:sz w:val="24"/>
                <w:szCs w:val="24"/>
              </w:rPr>
            </w:pPr>
          </w:p>
          <w:p w14:paraId="50528549" w14:textId="4F74C938" w:rsidR="00ED7B20" w:rsidRDefault="00ED7B20" w:rsidP="00D87529">
            <w:pPr>
              <w:rPr>
                <w:b/>
                <w:sz w:val="24"/>
                <w:szCs w:val="24"/>
              </w:rPr>
            </w:pPr>
          </w:p>
        </w:tc>
      </w:tr>
      <w:tr w:rsidR="00383023" w:rsidRPr="000140AC" w14:paraId="3F0802CF" w14:textId="77777777" w:rsidTr="002D185D">
        <w:trPr>
          <w:trHeight w:val="4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D3AB9" w14:textId="1A80C3CF" w:rsidR="00383023" w:rsidRDefault="00AA0FA4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3429E87" w14:textId="7CFB2787" w:rsidR="00383023" w:rsidRPr="0095641A" w:rsidRDefault="0095641A" w:rsidP="0095641A">
            <w:pPr>
              <w:rPr>
                <w:b/>
                <w:sz w:val="24"/>
                <w:szCs w:val="24"/>
              </w:rPr>
            </w:pPr>
            <w:bookmarkStart w:id="0" w:name="h.gjdgxs" w:colFirst="0" w:colLast="0"/>
            <w:bookmarkEnd w:id="0"/>
            <w:r w:rsidRPr="0095641A">
              <w:rPr>
                <w:b/>
                <w:sz w:val="24"/>
                <w:szCs w:val="24"/>
              </w:rPr>
              <w:t>Correspondence</w:t>
            </w:r>
            <w:r w:rsidR="00AA0FA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DC87A48" w14:textId="458833D0" w:rsidR="00383023" w:rsidRDefault="0003696C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4E1120AC" w14:textId="77777777" w:rsidTr="002D185D">
        <w:trPr>
          <w:trHeight w:val="1127"/>
        </w:trPr>
        <w:tc>
          <w:tcPr>
            <w:tcW w:w="680" w:type="dxa"/>
            <w:tcBorders>
              <w:bottom w:val="single" w:sz="4" w:space="0" w:color="auto"/>
            </w:tcBorders>
          </w:tcPr>
          <w:p w14:paraId="57503ED0" w14:textId="333036ED" w:rsidR="00D87529" w:rsidRPr="000B5406" w:rsidRDefault="00AA0FA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57AEE480" w14:textId="27C66E99" w:rsidR="00C306F6" w:rsidRPr="000B5406" w:rsidRDefault="005A3DA8" w:rsidP="00D8752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2D185D">
        <w:trPr>
          <w:trHeight w:val="480"/>
        </w:trPr>
        <w:tc>
          <w:tcPr>
            <w:tcW w:w="680" w:type="dxa"/>
            <w:tcBorders>
              <w:bottom w:val="single" w:sz="4" w:space="0" w:color="auto"/>
            </w:tcBorders>
          </w:tcPr>
          <w:p w14:paraId="04833B5D" w14:textId="382FC710" w:rsidR="00D87529" w:rsidRPr="000B5406" w:rsidRDefault="007177E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A0F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61652D92" w14:textId="6F241746" w:rsidR="007B664C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563243F0" w:rsidR="00B36B75" w:rsidRPr="000B5406" w:rsidRDefault="00B36B75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2D185D">
        <w:trPr>
          <w:trHeight w:val="333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226FCD09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 next Council meeting is scheduled for Tuesd</w:t>
            </w:r>
            <w:r w:rsidR="00CB7CF2">
              <w:rPr>
                <w:b/>
                <w:bCs/>
                <w:sz w:val="24"/>
                <w:szCs w:val="24"/>
              </w:rPr>
              <w:t xml:space="preserve">ay </w:t>
            </w:r>
            <w:r w:rsidR="0095641A">
              <w:rPr>
                <w:b/>
                <w:bCs/>
                <w:sz w:val="24"/>
                <w:szCs w:val="24"/>
              </w:rPr>
              <w:t>13</w:t>
            </w:r>
            <w:r w:rsidR="0095641A" w:rsidRPr="0095641A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95641A">
              <w:rPr>
                <w:b/>
                <w:bCs/>
                <w:sz w:val="24"/>
                <w:szCs w:val="24"/>
              </w:rPr>
              <w:t xml:space="preserve"> April</w:t>
            </w:r>
            <w:r w:rsidR="00D5714A">
              <w:rPr>
                <w:b/>
                <w:bCs/>
                <w:sz w:val="24"/>
                <w:szCs w:val="24"/>
              </w:rPr>
              <w:t xml:space="preserve"> </w:t>
            </w:r>
            <w:r w:rsidR="00CB7CF2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footerReference w:type="default" r:id="rId12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0F54D" w14:textId="77777777" w:rsidR="00971E4A" w:rsidRDefault="00971E4A">
      <w:r>
        <w:separator/>
      </w:r>
    </w:p>
  </w:endnote>
  <w:endnote w:type="continuationSeparator" w:id="0">
    <w:p w14:paraId="50E8B394" w14:textId="77777777" w:rsidR="00971E4A" w:rsidRDefault="0097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A7D77" w14:textId="77777777" w:rsidR="00971E4A" w:rsidRDefault="00971E4A">
      <w:r>
        <w:separator/>
      </w:r>
    </w:p>
  </w:footnote>
  <w:footnote w:type="continuationSeparator" w:id="0">
    <w:p w14:paraId="7D6C042B" w14:textId="77777777" w:rsidR="00971E4A" w:rsidRDefault="0097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6"/>
  </w:num>
  <w:num w:numId="5">
    <w:abstractNumId w:val="21"/>
  </w:num>
  <w:num w:numId="6">
    <w:abstractNumId w:val="17"/>
  </w:num>
  <w:num w:numId="7">
    <w:abstractNumId w:val="0"/>
  </w:num>
  <w:num w:numId="8">
    <w:abstractNumId w:val="19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23"/>
  </w:num>
  <w:num w:numId="18">
    <w:abstractNumId w:val="18"/>
  </w:num>
  <w:num w:numId="19">
    <w:abstractNumId w:val="15"/>
  </w:num>
  <w:num w:numId="20">
    <w:abstractNumId w:val="1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20"/>
  </w:num>
  <w:num w:numId="25">
    <w:abstractNumId w:val="3"/>
  </w:num>
  <w:num w:numId="26">
    <w:abstractNumId w:val="1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40AC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6F1"/>
    <w:rsid w:val="0003696C"/>
    <w:rsid w:val="00037272"/>
    <w:rsid w:val="00041052"/>
    <w:rsid w:val="000459FA"/>
    <w:rsid w:val="00047AEC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55BD"/>
    <w:rsid w:val="00076508"/>
    <w:rsid w:val="00083993"/>
    <w:rsid w:val="00083F14"/>
    <w:rsid w:val="00095B3A"/>
    <w:rsid w:val="0009678C"/>
    <w:rsid w:val="000A26D9"/>
    <w:rsid w:val="000A55F0"/>
    <w:rsid w:val="000B5406"/>
    <w:rsid w:val="000B5F1E"/>
    <w:rsid w:val="000C610A"/>
    <w:rsid w:val="000D2E95"/>
    <w:rsid w:val="000D4127"/>
    <w:rsid w:val="000E1EA9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4798"/>
    <w:rsid w:val="001157A7"/>
    <w:rsid w:val="0012254E"/>
    <w:rsid w:val="00122C80"/>
    <w:rsid w:val="001249C3"/>
    <w:rsid w:val="0012701D"/>
    <w:rsid w:val="001322AE"/>
    <w:rsid w:val="00135C04"/>
    <w:rsid w:val="00140F28"/>
    <w:rsid w:val="00140FAE"/>
    <w:rsid w:val="001449ED"/>
    <w:rsid w:val="0014756C"/>
    <w:rsid w:val="00150F5D"/>
    <w:rsid w:val="00163F85"/>
    <w:rsid w:val="00164355"/>
    <w:rsid w:val="00174585"/>
    <w:rsid w:val="0018448D"/>
    <w:rsid w:val="001857B4"/>
    <w:rsid w:val="00185DC9"/>
    <w:rsid w:val="0018741E"/>
    <w:rsid w:val="00191F93"/>
    <w:rsid w:val="001925C4"/>
    <w:rsid w:val="00193141"/>
    <w:rsid w:val="001A020B"/>
    <w:rsid w:val="001A24CC"/>
    <w:rsid w:val="001A4DE1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F194F"/>
    <w:rsid w:val="001F55F2"/>
    <w:rsid w:val="00200A78"/>
    <w:rsid w:val="00201D0A"/>
    <w:rsid w:val="00214244"/>
    <w:rsid w:val="00214AC8"/>
    <w:rsid w:val="002162F3"/>
    <w:rsid w:val="002215C2"/>
    <w:rsid w:val="002242E3"/>
    <w:rsid w:val="00226859"/>
    <w:rsid w:val="00234A28"/>
    <w:rsid w:val="00237F8F"/>
    <w:rsid w:val="00243510"/>
    <w:rsid w:val="00256B8F"/>
    <w:rsid w:val="00256C72"/>
    <w:rsid w:val="0026312C"/>
    <w:rsid w:val="00266983"/>
    <w:rsid w:val="002672BF"/>
    <w:rsid w:val="002674A8"/>
    <w:rsid w:val="00270369"/>
    <w:rsid w:val="00273844"/>
    <w:rsid w:val="00280830"/>
    <w:rsid w:val="002818B9"/>
    <w:rsid w:val="00282E55"/>
    <w:rsid w:val="00283F2E"/>
    <w:rsid w:val="00285C40"/>
    <w:rsid w:val="0029096E"/>
    <w:rsid w:val="002915AE"/>
    <w:rsid w:val="0029421C"/>
    <w:rsid w:val="00295D85"/>
    <w:rsid w:val="00296FCC"/>
    <w:rsid w:val="002A03D4"/>
    <w:rsid w:val="002A2FEF"/>
    <w:rsid w:val="002A3658"/>
    <w:rsid w:val="002A3805"/>
    <w:rsid w:val="002A3E05"/>
    <w:rsid w:val="002A475E"/>
    <w:rsid w:val="002A4E65"/>
    <w:rsid w:val="002B1AED"/>
    <w:rsid w:val="002B4700"/>
    <w:rsid w:val="002B7884"/>
    <w:rsid w:val="002C08CC"/>
    <w:rsid w:val="002C4F1B"/>
    <w:rsid w:val="002D185D"/>
    <w:rsid w:val="002E4CA4"/>
    <w:rsid w:val="002F0D64"/>
    <w:rsid w:val="002F196C"/>
    <w:rsid w:val="002F51E5"/>
    <w:rsid w:val="002F5434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6285"/>
    <w:rsid w:val="003366C0"/>
    <w:rsid w:val="00340A3A"/>
    <w:rsid w:val="00350458"/>
    <w:rsid w:val="003513D0"/>
    <w:rsid w:val="003525BE"/>
    <w:rsid w:val="003558B0"/>
    <w:rsid w:val="00360CA8"/>
    <w:rsid w:val="00360CB8"/>
    <w:rsid w:val="003643CD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21CA"/>
    <w:rsid w:val="003B356C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E37BC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7472"/>
    <w:rsid w:val="00441529"/>
    <w:rsid w:val="0044325D"/>
    <w:rsid w:val="004515F8"/>
    <w:rsid w:val="00452013"/>
    <w:rsid w:val="0045322B"/>
    <w:rsid w:val="0045604D"/>
    <w:rsid w:val="004716F2"/>
    <w:rsid w:val="004742E7"/>
    <w:rsid w:val="0047584C"/>
    <w:rsid w:val="00476D06"/>
    <w:rsid w:val="004818B7"/>
    <w:rsid w:val="00482991"/>
    <w:rsid w:val="00483940"/>
    <w:rsid w:val="00486CEF"/>
    <w:rsid w:val="00490E77"/>
    <w:rsid w:val="00497804"/>
    <w:rsid w:val="004A5146"/>
    <w:rsid w:val="004A61D2"/>
    <w:rsid w:val="004B0D55"/>
    <w:rsid w:val="004C1B9C"/>
    <w:rsid w:val="004C488A"/>
    <w:rsid w:val="004C648E"/>
    <w:rsid w:val="004C6D83"/>
    <w:rsid w:val="004C7623"/>
    <w:rsid w:val="004D430D"/>
    <w:rsid w:val="004E0CC5"/>
    <w:rsid w:val="004E331B"/>
    <w:rsid w:val="004E5A20"/>
    <w:rsid w:val="004F44D2"/>
    <w:rsid w:val="004F4AFE"/>
    <w:rsid w:val="004F789F"/>
    <w:rsid w:val="00500DDF"/>
    <w:rsid w:val="00501890"/>
    <w:rsid w:val="00503B2E"/>
    <w:rsid w:val="00504C91"/>
    <w:rsid w:val="0050517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54EB4"/>
    <w:rsid w:val="0056279A"/>
    <w:rsid w:val="00563FC7"/>
    <w:rsid w:val="0056676D"/>
    <w:rsid w:val="005702E2"/>
    <w:rsid w:val="005705FD"/>
    <w:rsid w:val="00573C07"/>
    <w:rsid w:val="00576E33"/>
    <w:rsid w:val="005821A7"/>
    <w:rsid w:val="00590EB6"/>
    <w:rsid w:val="00594A61"/>
    <w:rsid w:val="005956AB"/>
    <w:rsid w:val="005958AF"/>
    <w:rsid w:val="00595CEF"/>
    <w:rsid w:val="005A09B8"/>
    <w:rsid w:val="005A0CA0"/>
    <w:rsid w:val="005A3782"/>
    <w:rsid w:val="005A3DA8"/>
    <w:rsid w:val="005A5DA7"/>
    <w:rsid w:val="005A7022"/>
    <w:rsid w:val="005B7629"/>
    <w:rsid w:val="005C078A"/>
    <w:rsid w:val="005C206E"/>
    <w:rsid w:val="005C505F"/>
    <w:rsid w:val="005C6063"/>
    <w:rsid w:val="005C6484"/>
    <w:rsid w:val="005C6CCA"/>
    <w:rsid w:val="005D103F"/>
    <w:rsid w:val="005D4630"/>
    <w:rsid w:val="005D4CA2"/>
    <w:rsid w:val="005D4DB2"/>
    <w:rsid w:val="005D7DC4"/>
    <w:rsid w:val="005E40CF"/>
    <w:rsid w:val="005E41D3"/>
    <w:rsid w:val="005E5E71"/>
    <w:rsid w:val="005E7FC8"/>
    <w:rsid w:val="005F2C37"/>
    <w:rsid w:val="005F37A8"/>
    <w:rsid w:val="005F457F"/>
    <w:rsid w:val="005F7337"/>
    <w:rsid w:val="0060193C"/>
    <w:rsid w:val="00603959"/>
    <w:rsid w:val="00604DC9"/>
    <w:rsid w:val="006064DF"/>
    <w:rsid w:val="00606EE2"/>
    <w:rsid w:val="006138AC"/>
    <w:rsid w:val="0062085C"/>
    <w:rsid w:val="006337BA"/>
    <w:rsid w:val="0063489C"/>
    <w:rsid w:val="00636989"/>
    <w:rsid w:val="0063727F"/>
    <w:rsid w:val="00637D1A"/>
    <w:rsid w:val="006421A7"/>
    <w:rsid w:val="00642A17"/>
    <w:rsid w:val="0064653E"/>
    <w:rsid w:val="00647BC4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972A5"/>
    <w:rsid w:val="006A21AE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30D9"/>
    <w:rsid w:val="00706D5F"/>
    <w:rsid w:val="00711F4F"/>
    <w:rsid w:val="00716C69"/>
    <w:rsid w:val="00717477"/>
    <w:rsid w:val="007177EF"/>
    <w:rsid w:val="00717D71"/>
    <w:rsid w:val="007201C4"/>
    <w:rsid w:val="0072465C"/>
    <w:rsid w:val="007325DE"/>
    <w:rsid w:val="00733AE9"/>
    <w:rsid w:val="00736531"/>
    <w:rsid w:val="00736737"/>
    <w:rsid w:val="0073697C"/>
    <w:rsid w:val="00736B0A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204F"/>
    <w:rsid w:val="00765F14"/>
    <w:rsid w:val="00766B6D"/>
    <w:rsid w:val="00767740"/>
    <w:rsid w:val="00770126"/>
    <w:rsid w:val="00772AD9"/>
    <w:rsid w:val="007746C2"/>
    <w:rsid w:val="00781BA2"/>
    <w:rsid w:val="00785628"/>
    <w:rsid w:val="0078652A"/>
    <w:rsid w:val="0079140D"/>
    <w:rsid w:val="00791504"/>
    <w:rsid w:val="00791E5B"/>
    <w:rsid w:val="00792DFF"/>
    <w:rsid w:val="00793EE0"/>
    <w:rsid w:val="007945C0"/>
    <w:rsid w:val="007960D4"/>
    <w:rsid w:val="007A0A00"/>
    <w:rsid w:val="007A30F4"/>
    <w:rsid w:val="007A48F3"/>
    <w:rsid w:val="007A4D0D"/>
    <w:rsid w:val="007B0E2A"/>
    <w:rsid w:val="007B664C"/>
    <w:rsid w:val="007B7B2A"/>
    <w:rsid w:val="007C52D9"/>
    <w:rsid w:val="007C7CA3"/>
    <w:rsid w:val="007D03A1"/>
    <w:rsid w:val="007D155E"/>
    <w:rsid w:val="007D2903"/>
    <w:rsid w:val="007D6225"/>
    <w:rsid w:val="007D7AFE"/>
    <w:rsid w:val="007E6633"/>
    <w:rsid w:val="007F69EB"/>
    <w:rsid w:val="007F7A39"/>
    <w:rsid w:val="008022F0"/>
    <w:rsid w:val="00803837"/>
    <w:rsid w:val="00803BD9"/>
    <w:rsid w:val="00804D6F"/>
    <w:rsid w:val="00812055"/>
    <w:rsid w:val="008127B1"/>
    <w:rsid w:val="00812B08"/>
    <w:rsid w:val="008156CE"/>
    <w:rsid w:val="0081775A"/>
    <w:rsid w:val="008251CA"/>
    <w:rsid w:val="00825F64"/>
    <w:rsid w:val="00826E5B"/>
    <w:rsid w:val="008344BD"/>
    <w:rsid w:val="008347B8"/>
    <w:rsid w:val="00834AAB"/>
    <w:rsid w:val="0083589C"/>
    <w:rsid w:val="00841B4B"/>
    <w:rsid w:val="00841BC9"/>
    <w:rsid w:val="00843CCF"/>
    <w:rsid w:val="00845C8D"/>
    <w:rsid w:val="00850699"/>
    <w:rsid w:val="008533A4"/>
    <w:rsid w:val="00856DAF"/>
    <w:rsid w:val="00862C1F"/>
    <w:rsid w:val="0087348A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2A0F"/>
    <w:rsid w:val="008A504A"/>
    <w:rsid w:val="008A72F2"/>
    <w:rsid w:val="008B603F"/>
    <w:rsid w:val="008B6BEE"/>
    <w:rsid w:val="008B7FA1"/>
    <w:rsid w:val="008C5574"/>
    <w:rsid w:val="008C60AB"/>
    <w:rsid w:val="008C77D3"/>
    <w:rsid w:val="008C7A55"/>
    <w:rsid w:val="008D3E9F"/>
    <w:rsid w:val="008E01CA"/>
    <w:rsid w:val="008E0447"/>
    <w:rsid w:val="008E06F7"/>
    <w:rsid w:val="008E770A"/>
    <w:rsid w:val="008E7860"/>
    <w:rsid w:val="008E7FBC"/>
    <w:rsid w:val="008F2AB9"/>
    <w:rsid w:val="008F5F61"/>
    <w:rsid w:val="009021A0"/>
    <w:rsid w:val="00902F11"/>
    <w:rsid w:val="0090408A"/>
    <w:rsid w:val="009059CA"/>
    <w:rsid w:val="00906258"/>
    <w:rsid w:val="00910F93"/>
    <w:rsid w:val="0091718C"/>
    <w:rsid w:val="009176C6"/>
    <w:rsid w:val="00920CE2"/>
    <w:rsid w:val="009248C5"/>
    <w:rsid w:val="00930C9F"/>
    <w:rsid w:val="00935B73"/>
    <w:rsid w:val="00935C1A"/>
    <w:rsid w:val="00940312"/>
    <w:rsid w:val="00942EB5"/>
    <w:rsid w:val="00945113"/>
    <w:rsid w:val="00945DA6"/>
    <w:rsid w:val="00951887"/>
    <w:rsid w:val="00952F53"/>
    <w:rsid w:val="00953382"/>
    <w:rsid w:val="00955FE6"/>
    <w:rsid w:val="0095641A"/>
    <w:rsid w:val="009620D5"/>
    <w:rsid w:val="009634F0"/>
    <w:rsid w:val="00963B35"/>
    <w:rsid w:val="009673C6"/>
    <w:rsid w:val="00970D4B"/>
    <w:rsid w:val="00970D7B"/>
    <w:rsid w:val="00971E4A"/>
    <w:rsid w:val="00973776"/>
    <w:rsid w:val="009743CD"/>
    <w:rsid w:val="009750E4"/>
    <w:rsid w:val="00980737"/>
    <w:rsid w:val="00981A90"/>
    <w:rsid w:val="0099518C"/>
    <w:rsid w:val="009A4C0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E5A49"/>
    <w:rsid w:val="009F6F76"/>
    <w:rsid w:val="00A00446"/>
    <w:rsid w:val="00A03095"/>
    <w:rsid w:val="00A03246"/>
    <w:rsid w:val="00A16194"/>
    <w:rsid w:val="00A16E57"/>
    <w:rsid w:val="00A17CE0"/>
    <w:rsid w:val="00A21BC4"/>
    <w:rsid w:val="00A2791A"/>
    <w:rsid w:val="00A303C3"/>
    <w:rsid w:val="00A3055E"/>
    <w:rsid w:val="00A321D0"/>
    <w:rsid w:val="00A37F62"/>
    <w:rsid w:val="00A44733"/>
    <w:rsid w:val="00A44E0A"/>
    <w:rsid w:val="00A4551D"/>
    <w:rsid w:val="00A46D28"/>
    <w:rsid w:val="00A56583"/>
    <w:rsid w:val="00A56A93"/>
    <w:rsid w:val="00A60549"/>
    <w:rsid w:val="00A62972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79BC"/>
    <w:rsid w:val="00A93E20"/>
    <w:rsid w:val="00AA04A8"/>
    <w:rsid w:val="00AA0FA4"/>
    <w:rsid w:val="00AA1633"/>
    <w:rsid w:val="00AB6D48"/>
    <w:rsid w:val="00AC0F1F"/>
    <w:rsid w:val="00AC1373"/>
    <w:rsid w:val="00AC4307"/>
    <w:rsid w:val="00AC742D"/>
    <w:rsid w:val="00AC7A96"/>
    <w:rsid w:val="00AD2C0C"/>
    <w:rsid w:val="00AD4C4C"/>
    <w:rsid w:val="00AD6057"/>
    <w:rsid w:val="00AD6BF1"/>
    <w:rsid w:val="00AE2C51"/>
    <w:rsid w:val="00AE3446"/>
    <w:rsid w:val="00AE582C"/>
    <w:rsid w:val="00AF3CFC"/>
    <w:rsid w:val="00AF589E"/>
    <w:rsid w:val="00AF7EC5"/>
    <w:rsid w:val="00B02CBD"/>
    <w:rsid w:val="00B03F4A"/>
    <w:rsid w:val="00B05256"/>
    <w:rsid w:val="00B05AD7"/>
    <w:rsid w:val="00B15A5A"/>
    <w:rsid w:val="00B204BE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61D1"/>
    <w:rsid w:val="00B6074F"/>
    <w:rsid w:val="00B63530"/>
    <w:rsid w:val="00B704E2"/>
    <w:rsid w:val="00B7190F"/>
    <w:rsid w:val="00B735BF"/>
    <w:rsid w:val="00B759B4"/>
    <w:rsid w:val="00B804A1"/>
    <w:rsid w:val="00B82CA1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B1764"/>
    <w:rsid w:val="00BB5510"/>
    <w:rsid w:val="00BC70EB"/>
    <w:rsid w:val="00BD0C2D"/>
    <w:rsid w:val="00BD4122"/>
    <w:rsid w:val="00BD598F"/>
    <w:rsid w:val="00BD619F"/>
    <w:rsid w:val="00BD7041"/>
    <w:rsid w:val="00BE15D0"/>
    <w:rsid w:val="00BE2853"/>
    <w:rsid w:val="00BE54AC"/>
    <w:rsid w:val="00BE64A1"/>
    <w:rsid w:val="00BE685C"/>
    <w:rsid w:val="00BE753A"/>
    <w:rsid w:val="00BF22B4"/>
    <w:rsid w:val="00BF2986"/>
    <w:rsid w:val="00BF4044"/>
    <w:rsid w:val="00BF447F"/>
    <w:rsid w:val="00C03F32"/>
    <w:rsid w:val="00C06964"/>
    <w:rsid w:val="00C12E95"/>
    <w:rsid w:val="00C1311B"/>
    <w:rsid w:val="00C1315E"/>
    <w:rsid w:val="00C1457C"/>
    <w:rsid w:val="00C16CB8"/>
    <w:rsid w:val="00C20D1E"/>
    <w:rsid w:val="00C22FCA"/>
    <w:rsid w:val="00C2336A"/>
    <w:rsid w:val="00C26B64"/>
    <w:rsid w:val="00C306F3"/>
    <w:rsid w:val="00C306F6"/>
    <w:rsid w:val="00C36544"/>
    <w:rsid w:val="00C42F99"/>
    <w:rsid w:val="00C550BE"/>
    <w:rsid w:val="00C55100"/>
    <w:rsid w:val="00C5598C"/>
    <w:rsid w:val="00C60142"/>
    <w:rsid w:val="00C60B86"/>
    <w:rsid w:val="00C61164"/>
    <w:rsid w:val="00C61C2C"/>
    <w:rsid w:val="00C648C0"/>
    <w:rsid w:val="00C70343"/>
    <w:rsid w:val="00C72135"/>
    <w:rsid w:val="00C7329C"/>
    <w:rsid w:val="00C762F3"/>
    <w:rsid w:val="00C80176"/>
    <w:rsid w:val="00C80C7B"/>
    <w:rsid w:val="00C81B46"/>
    <w:rsid w:val="00C824BC"/>
    <w:rsid w:val="00C83EA4"/>
    <w:rsid w:val="00C85C28"/>
    <w:rsid w:val="00C85E35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CF2"/>
    <w:rsid w:val="00CC03E5"/>
    <w:rsid w:val="00CC17A1"/>
    <w:rsid w:val="00CC1E07"/>
    <w:rsid w:val="00CC2199"/>
    <w:rsid w:val="00CC25F2"/>
    <w:rsid w:val="00CC366E"/>
    <w:rsid w:val="00CD32F5"/>
    <w:rsid w:val="00CE1985"/>
    <w:rsid w:val="00CE4563"/>
    <w:rsid w:val="00CE71DB"/>
    <w:rsid w:val="00CF371B"/>
    <w:rsid w:val="00CF61D4"/>
    <w:rsid w:val="00CF683A"/>
    <w:rsid w:val="00CF717E"/>
    <w:rsid w:val="00D01983"/>
    <w:rsid w:val="00D06F9A"/>
    <w:rsid w:val="00D105DD"/>
    <w:rsid w:val="00D10EC2"/>
    <w:rsid w:val="00D17A61"/>
    <w:rsid w:val="00D228EA"/>
    <w:rsid w:val="00D256DA"/>
    <w:rsid w:val="00D316CE"/>
    <w:rsid w:val="00D35DC0"/>
    <w:rsid w:val="00D368D2"/>
    <w:rsid w:val="00D41E41"/>
    <w:rsid w:val="00D433BE"/>
    <w:rsid w:val="00D51E5F"/>
    <w:rsid w:val="00D55A63"/>
    <w:rsid w:val="00D5714A"/>
    <w:rsid w:val="00D73ACA"/>
    <w:rsid w:val="00D83909"/>
    <w:rsid w:val="00D87529"/>
    <w:rsid w:val="00D905DA"/>
    <w:rsid w:val="00D932FE"/>
    <w:rsid w:val="00D94E98"/>
    <w:rsid w:val="00D95E0D"/>
    <w:rsid w:val="00DA0D8F"/>
    <w:rsid w:val="00DA78AA"/>
    <w:rsid w:val="00DB29AC"/>
    <w:rsid w:val="00DB2FA7"/>
    <w:rsid w:val="00DB3894"/>
    <w:rsid w:val="00DC2472"/>
    <w:rsid w:val="00DC5229"/>
    <w:rsid w:val="00DC5845"/>
    <w:rsid w:val="00DC5EB1"/>
    <w:rsid w:val="00DC5EC4"/>
    <w:rsid w:val="00DC7E56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3AF1"/>
    <w:rsid w:val="00E041BC"/>
    <w:rsid w:val="00E13A14"/>
    <w:rsid w:val="00E1582E"/>
    <w:rsid w:val="00E15A7C"/>
    <w:rsid w:val="00E20919"/>
    <w:rsid w:val="00E25487"/>
    <w:rsid w:val="00E25B16"/>
    <w:rsid w:val="00E34B8D"/>
    <w:rsid w:val="00E34BF2"/>
    <w:rsid w:val="00E34E06"/>
    <w:rsid w:val="00E35562"/>
    <w:rsid w:val="00E43C49"/>
    <w:rsid w:val="00E441F6"/>
    <w:rsid w:val="00E51729"/>
    <w:rsid w:val="00E53D33"/>
    <w:rsid w:val="00E54BEB"/>
    <w:rsid w:val="00E5594D"/>
    <w:rsid w:val="00E60CE8"/>
    <w:rsid w:val="00E62817"/>
    <w:rsid w:val="00E62913"/>
    <w:rsid w:val="00E6501F"/>
    <w:rsid w:val="00E679D9"/>
    <w:rsid w:val="00E7232E"/>
    <w:rsid w:val="00E74AD7"/>
    <w:rsid w:val="00E75566"/>
    <w:rsid w:val="00E80016"/>
    <w:rsid w:val="00E806CD"/>
    <w:rsid w:val="00E81B69"/>
    <w:rsid w:val="00E81DD2"/>
    <w:rsid w:val="00E84C64"/>
    <w:rsid w:val="00E85E95"/>
    <w:rsid w:val="00E867DC"/>
    <w:rsid w:val="00E91998"/>
    <w:rsid w:val="00E9578D"/>
    <w:rsid w:val="00EA39DA"/>
    <w:rsid w:val="00EA3F22"/>
    <w:rsid w:val="00EA6AE5"/>
    <w:rsid w:val="00EB20B0"/>
    <w:rsid w:val="00EB228F"/>
    <w:rsid w:val="00EB50D1"/>
    <w:rsid w:val="00EB6EBD"/>
    <w:rsid w:val="00EB7068"/>
    <w:rsid w:val="00EC1EB3"/>
    <w:rsid w:val="00EC2CFC"/>
    <w:rsid w:val="00ED25D6"/>
    <w:rsid w:val="00ED3E39"/>
    <w:rsid w:val="00ED606E"/>
    <w:rsid w:val="00ED694A"/>
    <w:rsid w:val="00ED7B20"/>
    <w:rsid w:val="00ED7DE5"/>
    <w:rsid w:val="00EE234F"/>
    <w:rsid w:val="00EE5336"/>
    <w:rsid w:val="00EF1420"/>
    <w:rsid w:val="00EF62DE"/>
    <w:rsid w:val="00EF69DB"/>
    <w:rsid w:val="00EF6B86"/>
    <w:rsid w:val="00F013A2"/>
    <w:rsid w:val="00F3796F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5630"/>
    <w:rsid w:val="00F868C3"/>
    <w:rsid w:val="00F871F3"/>
    <w:rsid w:val="00F9074E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C18A1"/>
    <w:rsid w:val="00FC19A9"/>
    <w:rsid w:val="00FC241A"/>
    <w:rsid w:val="00FC2BB3"/>
    <w:rsid w:val="00FD2954"/>
    <w:rsid w:val="00FD3918"/>
    <w:rsid w:val="00FD42F1"/>
    <w:rsid w:val="00FD70FB"/>
    <w:rsid w:val="00FD7165"/>
    <w:rsid w:val="00FD7503"/>
    <w:rsid w:val="00FE13A0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3837815186?pwd=eWNxbEJNVitvOVV4OEJZSVJOZHhWdz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5</cp:revision>
  <cp:lastPrinted>2020-09-01T21:23:00Z</cp:lastPrinted>
  <dcterms:created xsi:type="dcterms:W3CDTF">2021-03-01T08:54:00Z</dcterms:created>
  <dcterms:modified xsi:type="dcterms:W3CDTF">2021-03-03T08:38:00Z</dcterms:modified>
</cp:coreProperties>
</file>