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56D795F3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7506AE6F" w14:textId="1B44FF1C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AB6D31">
        <w:rPr>
          <w:b/>
          <w:sz w:val="24"/>
          <w:szCs w:val="24"/>
          <w:u w:val="single"/>
        </w:rPr>
        <w:t>9</w:t>
      </w:r>
      <w:r w:rsidR="00AB6D31" w:rsidRPr="00AB6D31">
        <w:rPr>
          <w:b/>
          <w:sz w:val="24"/>
          <w:szCs w:val="24"/>
          <w:u w:val="single"/>
          <w:vertAlign w:val="superscript"/>
        </w:rPr>
        <w:t>th</w:t>
      </w:r>
      <w:r w:rsidR="00AB6D31">
        <w:rPr>
          <w:b/>
          <w:sz w:val="24"/>
          <w:szCs w:val="24"/>
          <w:u w:val="single"/>
        </w:rPr>
        <w:t xml:space="preserve"> November</w:t>
      </w:r>
      <w:r w:rsidR="007977C6">
        <w:rPr>
          <w:b/>
          <w:sz w:val="24"/>
          <w:szCs w:val="24"/>
          <w:u w:val="single"/>
        </w:rPr>
        <w:t xml:space="preserve"> </w:t>
      </w:r>
      <w:r w:rsidR="00792DFF">
        <w:rPr>
          <w:b/>
          <w:sz w:val="24"/>
          <w:szCs w:val="24"/>
          <w:u w:val="single"/>
        </w:rPr>
        <w:t>2021</w:t>
      </w:r>
      <w:r w:rsidR="002D5C8A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5E07C0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 xml:space="preserve">The meeting will be held remotely </w:t>
      </w:r>
      <w:proofErr w:type="gramStart"/>
      <w:r w:rsidR="00475EF5">
        <w:rPr>
          <w:bCs/>
          <w:sz w:val="24"/>
          <w:szCs w:val="24"/>
        </w:rPr>
        <w:t>via  Zoom</w:t>
      </w:r>
      <w:proofErr w:type="gramEnd"/>
      <w:r w:rsidR="00475EF5">
        <w:rPr>
          <w:bCs/>
          <w:sz w:val="24"/>
          <w:szCs w:val="24"/>
        </w:rPr>
        <w:t>.</w:t>
      </w:r>
    </w:p>
    <w:p w14:paraId="54E62D33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721735F2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 xml:space="preserve">by Monday </w:t>
      </w:r>
      <w:r w:rsidR="00AB6D31">
        <w:rPr>
          <w:b/>
          <w:bCs/>
          <w:sz w:val="24"/>
          <w:szCs w:val="24"/>
        </w:rPr>
        <w:t>8</w:t>
      </w:r>
      <w:r w:rsidR="00AB6D31" w:rsidRPr="00AB6D31">
        <w:rPr>
          <w:b/>
          <w:bCs/>
          <w:sz w:val="24"/>
          <w:szCs w:val="24"/>
          <w:vertAlign w:val="superscript"/>
        </w:rPr>
        <w:t>th</w:t>
      </w:r>
      <w:r w:rsidR="00AB6D31">
        <w:rPr>
          <w:b/>
          <w:bCs/>
          <w:sz w:val="24"/>
          <w:szCs w:val="24"/>
        </w:rPr>
        <w:t xml:space="preserve"> November</w:t>
      </w:r>
      <w:r w:rsidR="00BF2986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857D42">
        <w:rPr>
          <w:b/>
          <w:bCs/>
          <w:sz w:val="24"/>
          <w:szCs w:val="24"/>
        </w:rPr>
        <w:t>5</w:t>
      </w:r>
      <w:r w:rsidR="008E0DF7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813BAE9" w14:textId="534C4B42" w:rsidR="00EB4142" w:rsidRPr="00857D42" w:rsidRDefault="00EE234F" w:rsidP="00857D42">
      <w:r>
        <w:t>Cler</w:t>
      </w:r>
      <w:r w:rsidR="00AB6D31">
        <w:t>k</w:t>
      </w:r>
    </w:p>
    <w:p w14:paraId="33DD5F9C" w14:textId="4EA9B591" w:rsidR="000901F6" w:rsidRDefault="000901F6" w:rsidP="00A44E0A"/>
    <w:p w14:paraId="5FA769F8" w14:textId="52A17DE5" w:rsidR="000901F6" w:rsidRDefault="00857D42" w:rsidP="0085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</w:t>
      </w:r>
      <w:r w:rsidRPr="00857D42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oin Zoom Meeting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hyperlink r:id="rId11" w:tgtFrame="_blank" w:history="1">
        <w:r w:rsidRPr="00857D42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https://us02web.zoom.us/j/84004846568?pwd=YTZHVnFwOFFzOVZOWkJKQ3pJc0pZUT09</w:t>
        </w:r>
      </w:hyperlink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proofErr w:type="spellStart"/>
      <w:r w:rsidRPr="00857D42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</w:t>
      </w:r>
      <w:proofErr w:type="spellEnd"/>
      <w:r w:rsidRPr="00857D42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ID: 840 0484 6568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404609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mobile/Dial by Your Location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t>+44 330 088 5830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t>+44 131 460 1196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t>+44 203 481 5237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t>+44 203 481 5240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t>+44 203 901 7895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t>+44 208 080 6591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t>+44 208 080 6592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840 0484 6568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404609</w:t>
      </w:r>
      <w:r w:rsidRPr="00857D42">
        <w:rPr>
          <w:rFonts w:ascii="Roboto" w:hAnsi="Roboto"/>
          <w:color w:val="3C4043"/>
          <w:spacing w:val="3"/>
          <w:sz w:val="21"/>
          <w:szCs w:val="21"/>
        </w:rPr>
        <w:br/>
      </w:r>
      <w:r w:rsidRPr="00857D42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857D42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https://us02web.zoom.us/u/kbkgpPen3L</w:t>
        </w:r>
      </w:hyperlink>
    </w:p>
    <w:p w14:paraId="74EC11AA" w14:textId="77777777" w:rsidR="000901F6" w:rsidRPr="00A44E0A" w:rsidRDefault="000901F6" w:rsidP="0085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251F5C" w14:textId="5F4964D2" w:rsidR="00A44E0A" w:rsidRDefault="00A44E0A" w:rsidP="00EE234F">
      <w:pPr>
        <w:pStyle w:val="Heading2"/>
        <w:rPr>
          <w:b/>
          <w:bCs/>
        </w:rPr>
      </w:pPr>
    </w:p>
    <w:p w14:paraId="1DADA874" w14:textId="2A242DA7" w:rsidR="00857D42" w:rsidRDefault="00857D42" w:rsidP="00857D42"/>
    <w:p w14:paraId="48F82C65" w14:textId="40FB8651" w:rsidR="00857D42" w:rsidRDefault="00857D42" w:rsidP="00857D42"/>
    <w:p w14:paraId="0C5CA204" w14:textId="58C0214F" w:rsidR="00475EF5" w:rsidRDefault="00475EF5" w:rsidP="00857D42"/>
    <w:p w14:paraId="5DCAB3D5" w14:textId="77777777" w:rsidR="00475EF5" w:rsidRDefault="00475EF5" w:rsidP="00857D42"/>
    <w:p w14:paraId="730A4B13" w14:textId="6CEF17CD" w:rsidR="00857D42" w:rsidRDefault="00857D42" w:rsidP="00857D42"/>
    <w:p w14:paraId="2B711613" w14:textId="2C68A175" w:rsidR="00857D42" w:rsidRDefault="00857D42" w:rsidP="00857D42"/>
    <w:p w14:paraId="4506D514" w14:textId="77777777" w:rsidR="00857D42" w:rsidRPr="00857D42" w:rsidRDefault="00857D42" w:rsidP="00857D42"/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lastRenderedPageBreak/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835835">
        <w:trPr>
          <w:trHeight w:val="70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77777777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424CFF49" w14:textId="067C511D" w:rsidR="005E07C0" w:rsidRDefault="005E07C0" w:rsidP="003B356C">
            <w:pPr>
              <w:widowControl/>
              <w:rPr>
                <w:b/>
                <w:sz w:val="24"/>
                <w:szCs w:val="24"/>
              </w:rPr>
            </w:pPr>
          </w:p>
          <w:p w14:paraId="0FD7487B" w14:textId="08658A79" w:rsidR="00835835" w:rsidRDefault="00835835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35835" w:rsidRPr="000140AC" w14:paraId="0F839909" w14:textId="77777777" w:rsidTr="00F903B8">
        <w:trPr>
          <w:trHeight w:val="67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001" w14:textId="3AFB9250" w:rsidR="00835835" w:rsidRDefault="00C604C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70B51" w14:textId="475FAA93" w:rsidR="00835835" w:rsidRDefault="00835835" w:rsidP="0083583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candidates interested in becoming a Member of Marshfield Community Council and to decide on co-option to fill vacancies.</w:t>
            </w:r>
          </w:p>
          <w:p w14:paraId="7B02A050" w14:textId="77777777" w:rsidR="00835835" w:rsidRDefault="00835835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CD27FB" w14:textId="2797D2BC" w:rsidR="00835835" w:rsidRDefault="008358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60B86" w:rsidRPr="000140AC" w14:paraId="371A185D" w14:textId="77777777" w:rsidTr="00AB6D31">
        <w:trPr>
          <w:trHeight w:val="47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1C9360B8" w:rsidR="00C60B86" w:rsidRDefault="00C604C8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9A31B" w14:textId="2F932FC1" w:rsidR="00EB4142" w:rsidRPr="00EB4142" w:rsidRDefault="006430F8" w:rsidP="00AB6D31">
            <w:pPr>
              <w:widowControl/>
              <w:rPr>
                <w:b/>
                <w:i/>
                <w:iCs/>
                <w:sz w:val="24"/>
                <w:szCs w:val="24"/>
              </w:rPr>
            </w:pPr>
            <w:r w:rsidRPr="00EB4142">
              <w:rPr>
                <w:b/>
                <w:i/>
                <w:iCs/>
                <w:sz w:val="24"/>
                <w:szCs w:val="24"/>
              </w:rPr>
              <w:t>Police Matters</w:t>
            </w:r>
            <w:r w:rsidR="00EB4142" w:rsidRPr="00EB4142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7C7BAA1D" w14:textId="4D618E14" w:rsidR="00EB4142" w:rsidRDefault="00EB4142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To review Speed Watch teams, forms and equipment.</w:t>
            </w:r>
          </w:p>
          <w:p w14:paraId="427A1354" w14:textId="77777777" w:rsidR="00EB4142" w:rsidRDefault="00EB4142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Update on car racing at Celtic Way.</w:t>
            </w:r>
          </w:p>
          <w:p w14:paraId="5ECB884C" w14:textId="65630258" w:rsidR="00EB4142" w:rsidRDefault="00EB4142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</w:t>
            </w:r>
            <w:proofErr w:type="gramStart"/>
            <w:r>
              <w:rPr>
                <w:b/>
                <w:sz w:val="24"/>
                <w:szCs w:val="24"/>
              </w:rPr>
              <w:t>Other</w:t>
            </w:r>
            <w:proofErr w:type="gramEnd"/>
            <w:r>
              <w:rPr>
                <w:b/>
                <w:sz w:val="24"/>
                <w:szCs w:val="24"/>
              </w:rPr>
              <w:t xml:space="preserve"> police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210D959F" w:rsidR="00C60B86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545B1F6E" w:rsidR="006430F8" w:rsidRDefault="00C604C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7E5EAEB5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 xml:space="preserve">. Please email the Clerk with any matters to be put to the Council by Monday </w:t>
            </w:r>
            <w:r w:rsidR="001423E0">
              <w:rPr>
                <w:b/>
                <w:sz w:val="24"/>
                <w:szCs w:val="24"/>
              </w:rPr>
              <w:t>8</w:t>
            </w:r>
            <w:r w:rsidR="001423E0" w:rsidRPr="001423E0">
              <w:rPr>
                <w:b/>
                <w:sz w:val="24"/>
                <w:szCs w:val="24"/>
                <w:vertAlign w:val="superscript"/>
              </w:rPr>
              <w:t>th</w:t>
            </w:r>
            <w:r w:rsidR="001423E0">
              <w:rPr>
                <w:b/>
                <w:sz w:val="24"/>
                <w:szCs w:val="24"/>
              </w:rPr>
              <w:t xml:space="preserve"> November</w:t>
            </w:r>
            <w:r w:rsidR="00CF790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2021.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724FDD19" w:rsidR="007177EF" w:rsidRDefault="00C604C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1B2B6D05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 xml:space="preserve">meeting held on </w:t>
            </w:r>
            <w:r w:rsidR="007977C6">
              <w:rPr>
                <w:b/>
                <w:sz w:val="24"/>
                <w:szCs w:val="24"/>
              </w:rPr>
              <w:t>1</w:t>
            </w:r>
            <w:r w:rsidR="00AB6D31">
              <w:rPr>
                <w:b/>
                <w:sz w:val="24"/>
                <w:szCs w:val="24"/>
              </w:rPr>
              <w:t>2</w:t>
            </w:r>
            <w:r w:rsidR="00AB6D31" w:rsidRPr="00AB6D31">
              <w:rPr>
                <w:b/>
                <w:sz w:val="24"/>
                <w:szCs w:val="24"/>
                <w:vertAlign w:val="superscript"/>
              </w:rPr>
              <w:t>th</w:t>
            </w:r>
            <w:r w:rsidR="00AB6D31">
              <w:rPr>
                <w:b/>
                <w:sz w:val="24"/>
                <w:szCs w:val="24"/>
              </w:rPr>
              <w:t xml:space="preserve"> October</w:t>
            </w:r>
            <w:r w:rsidR="00835835">
              <w:rPr>
                <w:b/>
                <w:sz w:val="24"/>
                <w:szCs w:val="24"/>
              </w:rPr>
              <w:t xml:space="preserve"> </w:t>
            </w:r>
            <w:r w:rsidR="002F5B19">
              <w:rPr>
                <w:b/>
                <w:sz w:val="24"/>
                <w:szCs w:val="24"/>
              </w:rPr>
              <w:t>2021</w:t>
            </w:r>
            <w:r w:rsidR="005E0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F903B8">
        <w:trPr>
          <w:trHeight w:val="3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053C9784" w:rsidR="003513D0" w:rsidRDefault="00C604C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0913759E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835835">
              <w:rPr>
                <w:b/>
                <w:sz w:val="24"/>
                <w:szCs w:val="24"/>
              </w:rPr>
              <w:t>1</w:t>
            </w:r>
            <w:r w:rsidR="00AB6D31">
              <w:rPr>
                <w:b/>
                <w:sz w:val="24"/>
                <w:szCs w:val="24"/>
              </w:rPr>
              <w:t>2</w:t>
            </w:r>
            <w:r w:rsidR="00AB6D31" w:rsidRPr="00AB6D31">
              <w:rPr>
                <w:b/>
                <w:sz w:val="24"/>
                <w:szCs w:val="24"/>
                <w:vertAlign w:val="superscript"/>
              </w:rPr>
              <w:t>th</w:t>
            </w:r>
            <w:r w:rsidR="00AB6D31">
              <w:rPr>
                <w:b/>
                <w:sz w:val="24"/>
                <w:szCs w:val="24"/>
              </w:rPr>
              <w:t xml:space="preserve"> October</w:t>
            </w:r>
            <w:r w:rsidR="00F903B8">
              <w:rPr>
                <w:b/>
                <w:sz w:val="24"/>
                <w:szCs w:val="24"/>
              </w:rPr>
              <w:t xml:space="preserve"> </w:t>
            </w:r>
            <w:r w:rsidR="005E07C0">
              <w:rPr>
                <w:b/>
                <w:sz w:val="24"/>
                <w:szCs w:val="24"/>
              </w:rPr>
              <w:t>2021</w:t>
            </w:r>
          </w:p>
          <w:p w14:paraId="58909C32" w14:textId="7520858D" w:rsidR="00C55100" w:rsidRPr="00803BD9" w:rsidRDefault="00C5510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861852" w:rsidRPr="000140AC" w14:paraId="2FC2113D" w14:textId="77777777" w:rsidTr="00BC5643">
        <w:trPr>
          <w:trHeight w:val="33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A4F" w14:textId="4F62342E" w:rsidR="006430F8" w:rsidRDefault="00C604C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37F38889" w14:textId="164CA99B" w:rsidR="00861852" w:rsidRDefault="00861852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34C59" w14:textId="39E35F7E" w:rsidR="00861852" w:rsidRPr="00BC5643" w:rsidRDefault="00BC5643" w:rsidP="0086185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discuss the arrangements of future Marshfield Community Council meetings</w:t>
            </w:r>
            <w:r w:rsidR="007971E7">
              <w:rPr>
                <w:b/>
                <w:sz w:val="24"/>
                <w:szCs w:val="24"/>
              </w:rPr>
              <w:t>.</w:t>
            </w:r>
          </w:p>
          <w:p w14:paraId="14C9B1B6" w14:textId="77777777" w:rsidR="00861852" w:rsidRDefault="00861852" w:rsidP="007977C6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D71CDC" w14:textId="2F0966AD" w:rsidR="00BC5643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8B3409A" w14:textId="755259EB" w:rsidR="002D2F67" w:rsidRDefault="002D2F67" w:rsidP="0018741E">
            <w:pPr>
              <w:rPr>
                <w:b/>
                <w:sz w:val="24"/>
                <w:szCs w:val="24"/>
              </w:rPr>
            </w:pPr>
          </w:p>
        </w:tc>
      </w:tr>
      <w:tr w:rsidR="00BC5643" w:rsidRPr="000140AC" w14:paraId="4F5A2B0B" w14:textId="77777777" w:rsidTr="001423E0">
        <w:trPr>
          <w:trHeight w:val="8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F4B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51B4B74" w14:textId="2BB65B7E" w:rsidR="00BC5643" w:rsidRDefault="00C604C8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216C" w14:textId="77777777" w:rsidR="00BC5643" w:rsidRDefault="00BC5643" w:rsidP="00BC5643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1F150599" w14:textId="77777777" w:rsidR="00BC5643" w:rsidRDefault="00BC5643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>To</w:t>
            </w:r>
            <w:r w:rsidR="00AB6D31">
              <w:rPr>
                <w:b/>
                <w:sz w:val="24"/>
                <w:szCs w:val="24"/>
              </w:rPr>
              <w:t xml:space="preserve"> receive an update from the Community Engagement </w:t>
            </w:r>
            <w:r>
              <w:rPr>
                <w:b/>
                <w:sz w:val="24"/>
                <w:szCs w:val="24"/>
              </w:rPr>
              <w:t>Working</w:t>
            </w:r>
            <w:r w:rsidR="00AB6D31">
              <w:rPr>
                <w:b/>
                <w:color w:val="222222"/>
                <w:sz w:val="24"/>
                <w:szCs w:val="24"/>
              </w:rPr>
              <w:t xml:space="preserve"> Group </w:t>
            </w:r>
            <w:r w:rsidR="00330ECA">
              <w:rPr>
                <w:b/>
                <w:color w:val="222222"/>
                <w:sz w:val="24"/>
                <w:szCs w:val="24"/>
              </w:rPr>
              <w:t>including consideration of a printed newsletter.</w:t>
            </w:r>
          </w:p>
          <w:p w14:paraId="532A5E22" w14:textId="04848611" w:rsidR="001423E0" w:rsidRPr="000901F6" w:rsidRDefault="001423E0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2FA020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D1EE0BE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B6A12A6" w14:textId="77777777" w:rsidR="00BC5643" w:rsidRDefault="00BC5643" w:rsidP="0018741E">
            <w:pPr>
              <w:rPr>
                <w:b/>
                <w:sz w:val="24"/>
                <w:szCs w:val="24"/>
              </w:rPr>
            </w:pPr>
          </w:p>
        </w:tc>
      </w:tr>
      <w:tr w:rsidR="001423E0" w:rsidRPr="000140AC" w14:paraId="40FA1DB9" w14:textId="77777777" w:rsidTr="00330ECA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112" w14:textId="59CB6AC9" w:rsidR="001423E0" w:rsidRDefault="001423E0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8AA47" w14:textId="12F910D6" w:rsidR="001423E0" w:rsidRPr="001423E0" w:rsidRDefault="001423E0" w:rsidP="007977C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an update from the Training Working Group.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B993E5B" w14:textId="19F2BD1F" w:rsidR="001423E0" w:rsidRDefault="001423E0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35835" w:rsidRPr="000140AC" w14:paraId="26CF0335" w14:textId="77777777" w:rsidTr="00857D42">
        <w:trPr>
          <w:trHeight w:val="7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C23" w14:textId="20020B0B" w:rsidR="00835835" w:rsidRDefault="00E855B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23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33F" w14:textId="77777777" w:rsidR="00BC5643" w:rsidRDefault="00921704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presentation from Councillor John Holland to provide an update for the Assault Course/Trim Trail Working Group.</w:t>
            </w:r>
          </w:p>
          <w:p w14:paraId="2EC5B904" w14:textId="37D66B3D" w:rsidR="00857D42" w:rsidRPr="00835835" w:rsidRDefault="00857D42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57A12C" w14:textId="61B2DA78" w:rsidR="00835835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57D42" w:rsidRPr="000140AC" w14:paraId="6D974E34" w14:textId="77777777" w:rsidTr="006430F8">
        <w:trPr>
          <w:trHeight w:val="63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10A" w14:textId="77777777" w:rsidR="00857D42" w:rsidRDefault="00857D42" w:rsidP="00D87529">
            <w:pPr>
              <w:rPr>
                <w:b/>
                <w:sz w:val="24"/>
                <w:szCs w:val="24"/>
              </w:rPr>
            </w:pPr>
          </w:p>
          <w:p w14:paraId="3CDF1543" w14:textId="67CE650D" w:rsidR="00857D42" w:rsidRDefault="00857D4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B8FE6" w14:textId="73283035" w:rsidR="00857D42" w:rsidRDefault="00857D42" w:rsidP="00857D4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proposal to write to Newport CC concerning a blocked footpath at Mallards Reach and to employ Cardiff Conservation Volunteers to assist with maintenance of the Castleton circular walk.</w:t>
            </w:r>
          </w:p>
          <w:p w14:paraId="553F7B70" w14:textId="77777777" w:rsidR="00857D42" w:rsidRDefault="00857D42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A263E0" w14:textId="77777777" w:rsidR="00857D42" w:rsidRDefault="00857D42" w:rsidP="0018741E">
            <w:pPr>
              <w:rPr>
                <w:b/>
                <w:sz w:val="24"/>
                <w:szCs w:val="24"/>
              </w:rPr>
            </w:pPr>
          </w:p>
          <w:p w14:paraId="7F6F5831" w14:textId="755CFEA8" w:rsidR="00857D42" w:rsidRDefault="00857D4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0874B2">
        <w:trPr>
          <w:trHeight w:val="12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29E0D929" w14:textId="3EDB4724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57D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18B66F3D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29D641A4" w14:textId="225DE215" w:rsidR="00921704" w:rsidRDefault="00921704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77FAB8B1" w14:textId="790249FC" w:rsidR="00EB4142" w:rsidRDefault="00EB4142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EB4142">
              <w:rPr>
                <w:b/>
                <w:iCs/>
              </w:rPr>
              <w:t xml:space="preserve">a) To put forward </w:t>
            </w:r>
            <w:r w:rsidRPr="00EB4142">
              <w:rPr>
                <w:b/>
              </w:rPr>
              <w:t>ideas for how to spend the £2500 reimbursement from the Living Levels Landscape Partnership</w:t>
            </w:r>
            <w:r>
              <w:rPr>
                <w:b/>
              </w:rPr>
              <w:t>.</w:t>
            </w:r>
          </w:p>
          <w:p w14:paraId="67DD30FF" w14:textId="1D4A16BE" w:rsidR="00EB4142" w:rsidRDefault="00EB4142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b) To consider the installation of three picnic benches purchased for Marshfield Village Hall.</w:t>
            </w:r>
          </w:p>
          <w:p w14:paraId="681B62B3" w14:textId="33D7C1B6" w:rsidR="00F8420E" w:rsidRPr="00EB4142" w:rsidRDefault="00EB4142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b/>
              </w:rPr>
            </w:pPr>
            <w:r>
              <w:rPr>
                <w:b/>
                <w:iCs/>
              </w:rPr>
              <w:t>c</w:t>
            </w:r>
            <w:r w:rsidR="00F8420E">
              <w:rPr>
                <w:b/>
                <w:iCs/>
              </w:rPr>
              <w:t>) Invoices and payments.</w:t>
            </w:r>
          </w:p>
          <w:p w14:paraId="31F7D23C" w14:textId="0D8DDFE0" w:rsidR="002D2F67" w:rsidRDefault="001423E0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</w:t>
            </w:r>
            <w:r w:rsidR="00175F2F">
              <w:rPr>
                <w:b/>
                <w:iCs/>
                <w:sz w:val="24"/>
                <w:szCs w:val="24"/>
              </w:rPr>
              <w:t xml:space="preserve">) </w:t>
            </w:r>
            <w:r w:rsidR="00ED7B20">
              <w:rPr>
                <w:b/>
                <w:iCs/>
                <w:sz w:val="24"/>
                <w:szCs w:val="24"/>
              </w:rPr>
              <w:t>Other financial matters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0B49278F" w14:textId="59DDCDB2" w:rsidR="00C604C8" w:rsidRDefault="001423E0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D598F" w:rsidRPr="000140AC" w14:paraId="08D027A7" w14:textId="77777777" w:rsidTr="00921704">
        <w:trPr>
          <w:trHeight w:val="484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59A3702F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857D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68A5A82" w14:textId="1496814A" w:rsidR="002D2F67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3AF4A275" w14:textId="0585232D" w:rsidR="00921704" w:rsidRDefault="00921704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5FA32F91" w14:textId="4600DF01" w:rsidR="00921704" w:rsidRDefault="00921704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 To receive a proposal for the Council’s Planning Committee to develop a strategic plan for the Marshfield Community Council area.</w:t>
            </w:r>
          </w:p>
          <w:p w14:paraId="2A7810FE" w14:textId="77777777" w:rsidR="00921704" w:rsidRPr="00921704" w:rsidRDefault="00921704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6AF8537" w14:textId="72D49095" w:rsidR="002A749B" w:rsidRDefault="00921704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CF7908">
              <w:rPr>
                <w:b/>
                <w:iCs/>
                <w:sz w:val="24"/>
                <w:szCs w:val="24"/>
              </w:rPr>
              <w:t>)</w:t>
            </w:r>
            <w:r w:rsidR="002A749B">
              <w:rPr>
                <w:b/>
                <w:iCs/>
                <w:sz w:val="24"/>
                <w:szCs w:val="24"/>
              </w:rPr>
              <w:t xml:space="preserve"> </w:t>
            </w:r>
            <w:r w:rsidR="004A3519">
              <w:rPr>
                <w:b/>
                <w:iCs/>
                <w:sz w:val="24"/>
                <w:szCs w:val="24"/>
              </w:rPr>
              <w:t xml:space="preserve">To confirm </w:t>
            </w:r>
            <w:r w:rsidR="002A749B">
              <w:rPr>
                <w:b/>
                <w:iCs/>
                <w:sz w:val="24"/>
                <w:szCs w:val="24"/>
              </w:rPr>
              <w:t>observations</w:t>
            </w:r>
            <w:r w:rsidR="004A3519">
              <w:rPr>
                <w:b/>
                <w:iCs/>
                <w:sz w:val="24"/>
                <w:szCs w:val="24"/>
              </w:rPr>
              <w:t xml:space="preserve"> for the following planning </w:t>
            </w:r>
            <w:r w:rsidR="004F6B0F">
              <w:rPr>
                <w:b/>
                <w:iCs/>
                <w:sz w:val="24"/>
                <w:szCs w:val="24"/>
              </w:rPr>
              <w:t>applications: -</w:t>
            </w:r>
          </w:p>
          <w:p w14:paraId="38452A69" w14:textId="5078DCA1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7B4E833" w14:textId="4337B1AA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96</w:t>
            </w:r>
            <w:r w:rsidR="00615DF8">
              <w:rPr>
                <w:b/>
                <w:iCs/>
                <w:sz w:val="24"/>
                <w:szCs w:val="24"/>
              </w:rPr>
              <w:t>8</w:t>
            </w:r>
            <w:r>
              <w:rPr>
                <w:b/>
                <w:iCs/>
                <w:sz w:val="24"/>
                <w:szCs w:val="24"/>
              </w:rPr>
              <w:t xml:space="preserve"> – Conex 21/0</w:t>
            </w:r>
            <w:r w:rsidR="00615DF8">
              <w:rPr>
                <w:b/>
                <w:iCs/>
                <w:sz w:val="24"/>
                <w:szCs w:val="24"/>
              </w:rPr>
              <w:t>957</w:t>
            </w:r>
          </w:p>
          <w:p w14:paraId="5C3048E7" w14:textId="7C331798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Proposal: Single </w:t>
            </w:r>
            <w:r w:rsidR="00615DF8">
              <w:rPr>
                <w:b/>
                <w:iCs/>
                <w:sz w:val="24"/>
                <w:szCs w:val="24"/>
              </w:rPr>
              <w:t>s</w:t>
            </w:r>
            <w:r>
              <w:rPr>
                <w:b/>
                <w:iCs/>
                <w:sz w:val="24"/>
                <w:szCs w:val="24"/>
              </w:rPr>
              <w:t xml:space="preserve">torey </w:t>
            </w:r>
            <w:r w:rsidR="00615DF8">
              <w:rPr>
                <w:b/>
                <w:iCs/>
                <w:sz w:val="24"/>
                <w:szCs w:val="24"/>
              </w:rPr>
              <w:t xml:space="preserve">conservatory </w:t>
            </w:r>
            <w:r>
              <w:rPr>
                <w:b/>
                <w:iCs/>
                <w:sz w:val="24"/>
                <w:szCs w:val="24"/>
              </w:rPr>
              <w:t>extension to rear elevation</w:t>
            </w:r>
            <w:r w:rsidR="00615DF8">
              <w:rPr>
                <w:b/>
                <w:iCs/>
                <w:sz w:val="24"/>
                <w:szCs w:val="24"/>
              </w:rPr>
              <w:t>.</w:t>
            </w:r>
          </w:p>
          <w:p w14:paraId="51BAB662" w14:textId="220024DB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Site: </w:t>
            </w:r>
            <w:r w:rsidR="00615DF8">
              <w:rPr>
                <w:b/>
                <w:iCs/>
                <w:sz w:val="24"/>
                <w:szCs w:val="24"/>
              </w:rPr>
              <w:t>209a Marshfield Road</w:t>
            </w:r>
            <w:r>
              <w:rPr>
                <w:b/>
                <w:iCs/>
                <w:sz w:val="24"/>
                <w:szCs w:val="24"/>
              </w:rPr>
              <w:t xml:space="preserve">, </w:t>
            </w:r>
            <w:r w:rsidR="00615DF8">
              <w:rPr>
                <w:b/>
                <w:iCs/>
                <w:sz w:val="24"/>
                <w:szCs w:val="24"/>
              </w:rPr>
              <w:t xml:space="preserve">Cardiff, </w:t>
            </w:r>
            <w:r>
              <w:rPr>
                <w:b/>
                <w:iCs/>
                <w:sz w:val="24"/>
                <w:szCs w:val="24"/>
              </w:rPr>
              <w:t>CF3 2</w:t>
            </w:r>
            <w:r w:rsidR="00615DF8">
              <w:rPr>
                <w:b/>
                <w:iCs/>
                <w:sz w:val="24"/>
                <w:szCs w:val="24"/>
              </w:rPr>
              <w:t>TU</w:t>
            </w:r>
          </w:p>
          <w:p w14:paraId="2A92E128" w14:textId="1BA0F930" w:rsidR="004A3519" w:rsidRDefault="004A3519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9845A4B" w14:textId="43D03737" w:rsidR="00921704" w:rsidRDefault="00921704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969 – Conex 21/0981</w:t>
            </w:r>
          </w:p>
          <w:p w14:paraId="25E3172B" w14:textId="62CFCF4E" w:rsidR="00921704" w:rsidRDefault="00921704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Proposal: Extension on top of existing garage, ground floor infill/porch extension and internal alterations.</w:t>
            </w:r>
          </w:p>
          <w:p w14:paraId="7DE6C659" w14:textId="5950E170" w:rsidR="00921704" w:rsidRDefault="00921704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Site: 8 Mallards Reach, Marshfield, CF3 2PR</w:t>
            </w:r>
          </w:p>
          <w:p w14:paraId="0EE57A6E" w14:textId="77777777" w:rsidR="00921704" w:rsidRDefault="00921704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6D96BB8E" w14:textId="5FBB90EC" w:rsidR="006430F8" w:rsidRDefault="002A749B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B36B75" w:rsidRPr="00B36B75">
              <w:rPr>
                <w:b/>
                <w:iCs/>
                <w:sz w:val="24"/>
                <w:szCs w:val="24"/>
              </w:rPr>
              <w:t xml:space="preserve">) </w:t>
            </w:r>
            <w:proofErr w:type="gramStart"/>
            <w:r w:rsidR="00B36B75" w:rsidRPr="00B36B75">
              <w:rPr>
                <w:b/>
                <w:iCs/>
                <w:sz w:val="24"/>
                <w:szCs w:val="24"/>
              </w:rPr>
              <w:t>Other</w:t>
            </w:r>
            <w:proofErr w:type="gramEnd"/>
            <w:r w:rsidR="00B36B75" w:rsidRPr="00B36B75">
              <w:rPr>
                <w:b/>
                <w:iCs/>
                <w:sz w:val="24"/>
                <w:szCs w:val="24"/>
              </w:rPr>
              <w:t xml:space="preserve">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  <w:p w14:paraId="459A6CF3" w14:textId="150EA32D" w:rsidR="000901F6" w:rsidRPr="006430F8" w:rsidRDefault="000901F6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04F2E4DA" w14:textId="77777777" w:rsidR="002D2F67" w:rsidRDefault="002D2F67" w:rsidP="00D87529">
            <w:pPr>
              <w:rPr>
                <w:b/>
                <w:sz w:val="24"/>
                <w:szCs w:val="24"/>
              </w:rPr>
            </w:pPr>
          </w:p>
          <w:p w14:paraId="50528549" w14:textId="599E3148" w:rsidR="00ED7B20" w:rsidRDefault="00C604C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21704" w:rsidRPr="000140AC" w14:paraId="2297375E" w14:textId="77777777" w:rsidTr="00EB4142">
        <w:trPr>
          <w:trHeight w:val="5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8D5390E" w14:textId="024A0F68" w:rsidR="00921704" w:rsidRDefault="00C604C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57D4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43768EC3" w14:textId="10344E35" w:rsidR="00921704" w:rsidRDefault="00921704" w:rsidP="00921704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the vacant office of Chairman of the Allotment Committee</w:t>
            </w:r>
          </w:p>
          <w:p w14:paraId="36FAAFDE" w14:textId="77777777" w:rsidR="00921704" w:rsidRPr="00B36B75" w:rsidRDefault="00921704" w:rsidP="006430F8">
            <w:pPr>
              <w:tabs>
                <w:tab w:val="left" w:pos="309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9B310" w14:textId="24D5781E" w:rsidR="00921704" w:rsidRDefault="00C604C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83023" w:rsidRPr="000140AC" w14:paraId="3F0802CF" w14:textId="77777777" w:rsidTr="00BE1B70">
        <w:trPr>
          <w:trHeight w:val="4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4F721869" w:rsidR="006430F8" w:rsidRPr="006430F8" w:rsidRDefault="00AA0FA4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57D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6561323" w14:textId="5AE803A4" w:rsidR="004542D3" w:rsidRDefault="0095641A" w:rsidP="004542D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95641A">
              <w:rPr>
                <w:b/>
                <w:sz w:val="24"/>
                <w:szCs w:val="24"/>
              </w:rPr>
              <w:t>Correspondence</w:t>
            </w:r>
            <w:r w:rsidR="00AA0FA4">
              <w:rPr>
                <w:b/>
                <w:sz w:val="24"/>
                <w:szCs w:val="24"/>
              </w:rPr>
              <w:t>.</w:t>
            </w:r>
          </w:p>
          <w:p w14:paraId="43429E87" w14:textId="34AEB691" w:rsidR="004F6B0F" w:rsidRPr="0095641A" w:rsidRDefault="004F6B0F" w:rsidP="006430F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1E1E6BD9" w:rsidR="00383023" w:rsidRDefault="00C604C8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39D9AD5F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57D4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2B223507" w:rsidR="00D87529" w:rsidRPr="000B5406" w:rsidRDefault="00462E5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57D4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3E31C64E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="004542D3">
              <w:rPr>
                <w:b/>
                <w:bCs/>
                <w:sz w:val="24"/>
                <w:szCs w:val="24"/>
              </w:rPr>
              <w:t>14</w:t>
            </w:r>
            <w:r w:rsidR="004542D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4542D3">
              <w:rPr>
                <w:b/>
                <w:bCs/>
                <w:sz w:val="24"/>
                <w:szCs w:val="24"/>
              </w:rPr>
              <w:t xml:space="preserve"> December</w:t>
            </w:r>
            <w:r w:rsidR="00462E59">
              <w:rPr>
                <w:b/>
                <w:bCs/>
                <w:sz w:val="24"/>
                <w:szCs w:val="24"/>
              </w:rPr>
              <w:t xml:space="preserve"> 2021.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1FA1A42A" w:rsidR="00955FE6" w:rsidRDefault="00955FE6" w:rsidP="00BE1B70">
      <w:pPr>
        <w:tabs>
          <w:tab w:val="left" w:pos="8880"/>
        </w:tabs>
      </w:pPr>
    </w:p>
    <w:p w14:paraId="1723A11F" w14:textId="4CE8EF23" w:rsidR="00BC5643" w:rsidRDefault="00BC5643" w:rsidP="00BE1B70">
      <w:pPr>
        <w:tabs>
          <w:tab w:val="left" w:pos="8880"/>
        </w:tabs>
      </w:pPr>
    </w:p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F4C4" w14:textId="77777777" w:rsidR="00C9051F" w:rsidRDefault="00C9051F">
      <w:r>
        <w:separator/>
      </w:r>
    </w:p>
  </w:endnote>
  <w:endnote w:type="continuationSeparator" w:id="0">
    <w:p w14:paraId="162D1064" w14:textId="77777777" w:rsidR="00C9051F" w:rsidRDefault="00C9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BD45" w14:textId="77777777" w:rsidR="00C9051F" w:rsidRDefault="00C9051F">
      <w:r>
        <w:separator/>
      </w:r>
    </w:p>
  </w:footnote>
  <w:footnote w:type="continuationSeparator" w:id="0">
    <w:p w14:paraId="6BAC18FE" w14:textId="77777777" w:rsidR="00C9051F" w:rsidRDefault="00C9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696C"/>
    <w:rsid w:val="00037272"/>
    <w:rsid w:val="00041052"/>
    <w:rsid w:val="00041D30"/>
    <w:rsid w:val="000459FA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23E0"/>
    <w:rsid w:val="001449ED"/>
    <w:rsid w:val="0014756C"/>
    <w:rsid w:val="00150F5D"/>
    <w:rsid w:val="00161420"/>
    <w:rsid w:val="00163F85"/>
    <w:rsid w:val="00164355"/>
    <w:rsid w:val="00174302"/>
    <w:rsid w:val="00174585"/>
    <w:rsid w:val="00175499"/>
    <w:rsid w:val="00175F2F"/>
    <w:rsid w:val="0018448D"/>
    <w:rsid w:val="001857B4"/>
    <w:rsid w:val="00185DC9"/>
    <w:rsid w:val="0018741E"/>
    <w:rsid w:val="00191F93"/>
    <w:rsid w:val="001925C4"/>
    <w:rsid w:val="00193141"/>
    <w:rsid w:val="001A020B"/>
    <w:rsid w:val="001A24CC"/>
    <w:rsid w:val="001A4DE1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55F2"/>
    <w:rsid w:val="00200A78"/>
    <w:rsid w:val="00201D0A"/>
    <w:rsid w:val="00214244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312C"/>
    <w:rsid w:val="00266983"/>
    <w:rsid w:val="002672BF"/>
    <w:rsid w:val="002674A8"/>
    <w:rsid w:val="00270369"/>
    <w:rsid w:val="00273844"/>
    <w:rsid w:val="00277B6A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2FEF"/>
    <w:rsid w:val="002A3658"/>
    <w:rsid w:val="002A3805"/>
    <w:rsid w:val="002A3E05"/>
    <w:rsid w:val="002A475E"/>
    <w:rsid w:val="002A4E65"/>
    <w:rsid w:val="002A749B"/>
    <w:rsid w:val="002B1AED"/>
    <w:rsid w:val="002B4700"/>
    <w:rsid w:val="002B7884"/>
    <w:rsid w:val="002C08CC"/>
    <w:rsid w:val="002C4F1B"/>
    <w:rsid w:val="002D185D"/>
    <w:rsid w:val="002D2F67"/>
    <w:rsid w:val="002D5C8A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6285"/>
    <w:rsid w:val="003366C0"/>
    <w:rsid w:val="00340A3A"/>
    <w:rsid w:val="00350458"/>
    <w:rsid w:val="003513D0"/>
    <w:rsid w:val="003525BE"/>
    <w:rsid w:val="003558B0"/>
    <w:rsid w:val="00360CA8"/>
    <w:rsid w:val="00360CB8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C1B9C"/>
    <w:rsid w:val="004C488A"/>
    <w:rsid w:val="004C648E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3C07"/>
    <w:rsid w:val="00576E33"/>
    <w:rsid w:val="005821A7"/>
    <w:rsid w:val="00590EB6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6C7F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17D71"/>
    <w:rsid w:val="007201C4"/>
    <w:rsid w:val="0072465C"/>
    <w:rsid w:val="00725682"/>
    <w:rsid w:val="007325DE"/>
    <w:rsid w:val="00733AE9"/>
    <w:rsid w:val="00736531"/>
    <w:rsid w:val="00736737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52D9"/>
    <w:rsid w:val="007C7CA3"/>
    <w:rsid w:val="007D03A1"/>
    <w:rsid w:val="007D155E"/>
    <w:rsid w:val="007D2903"/>
    <w:rsid w:val="007D3E8B"/>
    <w:rsid w:val="007D6225"/>
    <w:rsid w:val="007D7AFE"/>
    <w:rsid w:val="007E588F"/>
    <w:rsid w:val="007E6633"/>
    <w:rsid w:val="007F69EB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D42"/>
    <w:rsid w:val="00861852"/>
    <w:rsid w:val="00862C1F"/>
    <w:rsid w:val="00870C7E"/>
    <w:rsid w:val="0087348A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D560A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5641A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F62"/>
    <w:rsid w:val="00A44733"/>
    <w:rsid w:val="00A44E0A"/>
    <w:rsid w:val="00A4551D"/>
    <w:rsid w:val="00A45F73"/>
    <w:rsid w:val="00A46D28"/>
    <w:rsid w:val="00A56583"/>
    <w:rsid w:val="00A56A93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5D1"/>
    <w:rsid w:val="00A93E20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1B77"/>
    <w:rsid w:val="00BB5510"/>
    <w:rsid w:val="00BC5643"/>
    <w:rsid w:val="00BC70EB"/>
    <w:rsid w:val="00BD0C2D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3F32"/>
    <w:rsid w:val="00C06035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98C"/>
    <w:rsid w:val="00C60142"/>
    <w:rsid w:val="00C604C8"/>
    <w:rsid w:val="00C60B86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B46"/>
    <w:rsid w:val="00C822BE"/>
    <w:rsid w:val="00C824BC"/>
    <w:rsid w:val="00C83EA4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32F5"/>
    <w:rsid w:val="00CD669D"/>
    <w:rsid w:val="00CE1985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5A63"/>
    <w:rsid w:val="00D5714A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578D"/>
    <w:rsid w:val="00EA39DA"/>
    <w:rsid w:val="00EA3F22"/>
    <w:rsid w:val="00EA6AE5"/>
    <w:rsid w:val="00EB20B0"/>
    <w:rsid w:val="00EB228F"/>
    <w:rsid w:val="00EB4142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1E2F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bkgpPen3L&amp;sa=D&amp;source=calendar&amp;usd=2&amp;usg=AOvVaw1yVs7ehgNhBtB0BWq1Dj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4004846568?pwd%3DYTZHVnFwOFFzOVZOWkJKQ3pJc0pZUT09&amp;sa=D&amp;source=calendar&amp;usd=2&amp;usg=AOvVaw2kH7GId1LfRep_Xf7AeYw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7</cp:revision>
  <cp:lastPrinted>2021-09-06T10:54:00Z</cp:lastPrinted>
  <dcterms:created xsi:type="dcterms:W3CDTF">2021-10-30T08:58:00Z</dcterms:created>
  <dcterms:modified xsi:type="dcterms:W3CDTF">2021-11-02T08:32:00Z</dcterms:modified>
</cp:coreProperties>
</file>